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F81DD5" w:rsidP="002F6A28">
      <w:pPr>
        <w:pStyle w:val="Title"/>
        <w:rPr>
          <w:caps w:val="0"/>
          <w:kern w:val="0"/>
        </w:rPr>
      </w:pPr>
      <w:bookmarkStart w:id="0" w:name="_GoBack"/>
      <w:bookmarkEnd w:id="0"/>
      <w:r w:rsidRPr="002F6A28">
        <w:rPr>
          <w:caps w:val="0"/>
          <w:kern w:val="0"/>
        </w:rPr>
        <w:t>NOTIFICATION</w:t>
      </w:r>
    </w:p>
    <w:p w:rsidR="009239F7" w:rsidRPr="002F6A28" w:rsidRDefault="00F81DD5" w:rsidP="002F6A28">
      <w:pPr>
        <w:jc w:val="center"/>
      </w:pPr>
      <w:r w:rsidRPr="002F6A28">
        <w:t>The following notification is being circulated in accordance with Article 10.6</w:t>
      </w:r>
    </w:p>
    <w:p w:rsidR="009239F7" w:rsidRPr="002F6A28" w:rsidRDefault="00FE3D41"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B85C4E" w:rsidTr="0069259F">
        <w:tc>
          <w:tcPr>
            <w:tcW w:w="713" w:type="dxa"/>
            <w:tcBorders>
              <w:bottom w:val="single" w:sz="6" w:space="0" w:color="auto"/>
            </w:tcBorders>
            <w:shd w:val="clear" w:color="auto" w:fill="auto"/>
          </w:tcPr>
          <w:p w:rsidR="00F85C99" w:rsidRPr="002F6A28" w:rsidRDefault="00F81DD5"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F81DD5" w:rsidP="002F6A28">
            <w:pPr>
              <w:spacing w:before="120" w:after="120"/>
            </w:pPr>
            <w:r w:rsidRPr="002F6A28">
              <w:rPr>
                <w:b/>
              </w:rPr>
              <w:t xml:space="preserve">Notifying Member: </w:t>
            </w:r>
            <w:bookmarkStart w:id="1" w:name="sps1a"/>
            <w:r w:rsidRPr="00812D1D">
              <w:rPr>
                <w:caps/>
                <w:u w:val="single"/>
              </w:rPr>
              <w:t>China</w:t>
            </w:r>
            <w:bookmarkEnd w:id="1"/>
            <w:r w:rsidRPr="002F6A28">
              <w:t xml:space="preserve"> </w:t>
            </w:r>
          </w:p>
          <w:p w:rsidR="00F85C99" w:rsidRPr="002F6A28" w:rsidRDefault="00F81DD5" w:rsidP="002F6A28">
            <w:pPr>
              <w:spacing w:after="120"/>
            </w:pPr>
            <w:r w:rsidRPr="002F6A28">
              <w:rPr>
                <w:b/>
              </w:rPr>
              <w:t>If applicable, name of local government involved (Article 3.2 and 7.2):</w:t>
            </w:r>
            <w:r w:rsidRPr="002F6A28">
              <w:t xml:space="preserve"> </w:t>
            </w:r>
            <w:bookmarkStart w:id="2" w:name="sps1b"/>
            <w:bookmarkEnd w:id="2"/>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F81DD5" w:rsidP="007A4386">
            <w:pPr>
              <w:spacing w:before="120" w:after="120"/>
            </w:pPr>
            <w:r w:rsidRPr="002F6A28">
              <w:rPr>
                <w:b/>
              </w:rPr>
              <w:t xml:space="preserve">Agency responsible: </w:t>
            </w:r>
            <w:r>
              <w:t>Ministry of Industry and Information Technology of the People</w:t>
            </w:r>
            <w:r w:rsidR="009A3DC0">
              <w:t>'</w:t>
            </w:r>
            <w:r>
              <w:t>s Republic of China</w:t>
            </w:r>
            <w:bookmarkStart w:id="3" w:name="sps2a"/>
            <w:bookmarkEnd w:id="3"/>
          </w:p>
          <w:p w:rsidR="00F85C99" w:rsidRPr="002F6A28" w:rsidRDefault="00F81DD5"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4" w:name="sps4a"/>
            <w:bookmarkEnd w:id="4"/>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F81DD5" w:rsidP="009A3DC0">
            <w:pPr>
              <w:spacing w:before="120" w:after="120"/>
              <w:rPr>
                <w:b/>
              </w:rPr>
            </w:pPr>
            <w:r w:rsidRPr="002F6A28">
              <w:rPr>
                <w:b/>
              </w:rPr>
              <w:t>Notified under Article 2.9.2 [</w:t>
            </w:r>
            <w:bookmarkStart w:id="5" w:name="tbt3a"/>
            <w:r w:rsidRPr="002F6A28">
              <w:rPr>
                <w:b/>
              </w:rPr>
              <w:t>X</w:t>
            </w:r>
            <w:bookmarkEnd w:id="5"/>
            <w:r w:rsidRPr="002F6A28">
              <w:rPr>
                <w:b/>
              </w:rPr>
              <w:t>], 2.10.1 [</w:t>
            </w:r>
            <w:r w:rsidR="009A3DC0" w:rsidRPr="002F6A28">
              <w:rPr>
                <w:b/>
              </w:rPr>
              <w:t> </w:t>
            </w:r>
            <w:r w:rsidRPr="002F6A28">
              <w:rPr>
                <w:b/>
              </w:rPr>
              <w:t>], 5.6.2 [</w:t>
            </w:r>
            <w:bookmarkStart w:id="6" w:name="tbt3c"/>
            <w:r w:rsidRPr="002F6A28">
              <w:rPr>
                <w:b/>
              </w:rPr>
              <w:t>X</w:t>
            </w:r>
            <w:bookmarkEnd w:id="6"/>
            <w:r w:rsidRPr="002F6A28">
              <w:rPr>
                <w:b/>
              </w:rPr>
              <w:t>], 5.7.1 [</w:t>
            </w:r>
            <w:r w:rsidR="009A3DC0" w:rsidRPr="002F6A28">
              <w:rPr>
                <w:b/>
              </w:rPr>
              <w:t> </w:t>
            </w:r>
            <w:r w:rsidRPr="002F6A28">
              <w:rPr>
                <w:b/>
              </w:rPr>
              <w:t>], other:</w:t>
            </w:r>
            <w:bookmarkStart w:id="7" w:name="tbt3e"/>
            <w:bookmarkEnd w:id="7"/>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B85C4E" w:rsidRDefault="00F81DD5" w:rsidP="001A72DC">
            <w:pPr>
              <w:spacing w:before="120" w:after="120"/>
            </w:pPr>
            <w:r w:rsidRPr="002F6A28">
              <w:rPr>
                <w:b/>
              </w:rPr>
              <w:t xml:space="preserve">Products covered (HS or CCCN where applicable, otherwise national tariff heading. ICS numbers may be provided in addition, where applicable): </w:t>
            </w:r>
            <w:r>
              <w:t>New energy vehicles (Pure electric vehicle, Plug in hybrid electric vehicle, Fuel cell electric vehicle); Traction battery</w:t>
            </w:r>
            <w:r w:rsidR="001A4482">
              <w:t xml:space="preserve">. </w:t>
            </w:r>
            <w:r w:rsidR="006361BA">
              <w:t xml:space="preserve">HS: 87.02; 87.03; 85076000.10; 85076000.20; 85078090.10. </w:t>
            </w:r>
            <w:r>
              <w:t>Road vehicle systems (ICS 43.040), Electric road vehicles (ICS 43.120), Commercial vehicles in general (ICS 43.080.01).</w:t>
            </w:r>
            <w:bookmarkStart w:id="8" w:name="sps3a"/>
            <w:bookmarkEnd w:id="8"/>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F81DD5" w:rsidP="002F6A28">
            <w:pPr>
              <w:spacing w:before="120" w:after="120"/>
            </w:pPr>
            <w:r w:rsidRPr="002F6A28">
              <w:rPr>
                <w:b/>
              </w:rPr>
              <w:t xml:space="preserve">Title, number of pages and language(s) of the notified document: </w:t>
            </w:r>
            <w:r>
              <w:t>Tentative Administrative Rules on the Recycling and Utilization of Traction Battery for New Energy Vehicle (13 page(s), in Chinese)</w:t>
            </w:r>
            <w:bookmarkStart w:id="9" w:name="sps5a"/>
            <w:bookmarkStart w:id="10" w:name="sps5b"/>
            <w:bookmarkEnd w:id="9"/>
            <w:bookmarkEnd w:id="10"/>
            <w:r w:rsidR="009A3DC0" w:rsidRPr="002F6A28">
              <w:t xml:space="preserve"> </w:t>
            </w:r>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F81DD5" w:rsidP="001A72DC">
            <w:pPr>
              <w:spacing w:before="120" w:after="120"/>
              <w:rPr>
                <w:b/>
              </w:rPr>
            </w:pPr>
            <w:r w:rsidRPr="002F6A28">
              <w:rPr>
                <w:b/>
              </w:rPr>
              <w:t xml:space="preserve">Description of content: </w:t>
            </w:r>
            <w:r>
              <w:t>This document specifies the recycling</w:t>
            </w:r>
            <w:r w:rsidR="001A72DC">
              <w:t xml:space="preserve"> </w:t>
            </w:r>
            <w:r>
              <w:t>and utilization requirements of the traction</w:t>
            </w:r>
            <w:r w:rsidR="001A72DC">
              <w:t xml:space="preserve"> </w:t>
            </w:r>
            <w:r>
              <w:t>battery for new energy vehicles sold</w:t>
            </w:r>
            <w:r w:rsidR="001A72DC">
              <w:t xml:space="preserve"> </w:t>
            </w:r>
            <w:r>
              <w:t>in China.</w:t>
            </w:r>
            <w:r w:rsidR="001A72DC">
              <w:t xml:space="preserve"> </w:t>
            </w:r>
            <w:r>
              <w:t>It specifies the</w:t>
            </w:r>
            <w:r w:rsidR="001A72DC">
              <w:t xml:space="preserve"> </w:t>
            </w:r>
            <w:r>
              <w:t>requirements</w:t>
            </w:r>
            <w:r w:rsidR="001A72DC">
              <w:t xml:space="preserve"> </w:t>
            </w:r>
            <w:r>
              <w:t>for the enterprises who sell new energy vehicles</w:t>
            </w:r>
            <w:r w:rsidR="001A72DC">
              <w:t xml:space="preserve"> </w:t>
            </w:r>
            <w:r>
              <w:t>and traction</w:t>
            </w:r>
            <w:r w:rsidR="001A72DC">
              <w:t xml:space="preserve"> </w:t>
            </w:r>
            <w:r>
              <w:t>battery in China with regard to fulfilling</w:t>
            </w:r>
            <w:r w:rsidR="001A72DC">
              <w:t xml:space="preserve"> </w:t>
            </w:r>
            <w:r>
              <w:t>the extended producer responsibility (EPR</w:t>
            </w:r>
            <w:r w:rsidR="001A72DC">
              <w:t xml:space="preserve">), and meeting the requirements </w:t>
            </w:r>
            <w:r>
              <w:t>of</w:t>
            </w:r>
            <w:r w:rsidR="001A72DC">
              <w:t xml:space="preserve"> </w:t>
            </w:r>
            <w:r>
              <w:t>traction battery</w:t>
            </w:r>
            <w:r w:rsidR="001A4482">
              <w:t xml:space="preserve"> </w:t>
            </w:r>
            <w:r>
              <w:t>cod</w:t>
            </w:r>
            <w:r w:rsidR="001A72DC">
              <w:t xml:space="preserve">ing, </w:t>
            </w:r>
            <w:r>
              <w:t>traceability information management, standard recycling and comprehensive utilization, etc., and it specifies</w:t>
            </w:r>
            <w:r w:rsidR="001A72DC">
              <w:t xml:space="preserve"> </w:t>
            </w:r>
            <w:r>
              <w:t>the</w:t>
            </w:r>
            <w:r w:rsidR="001A72DC">
              <w:t xml:space="preserve"> </w:t>
            </w:r>
            <w:r>
              <w:t>penalties</w:t>
            </w:r>
            <w:r w:rsidR="001A72DC">
              <w:t xml:space="preserve"> </w:t>
            </w:r>
            <w:r>
              <w:t>for non-compliance.</w:t>
            </w:r>
            <w:bookmarkStart w:id="11" w:name="sps6a"/>
            <w:bookmarkEnd w:id="11"/>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F81DD5" w:rsidP="007A4386">
            <w:pPr>
              <w:spacing w:before="120" w:after="120"/>
              <w:rPr>
                <w:b/>
              </w:rPr>
            </w:pPr>
            <w:r w:rsidRPr="002F6A28">
              <w:rPr>
                <w:b/>
              </w:rPr>
              <w:t xml:space="preserve">Objective and rationale, including the nature of urgent problems where applicable: </w:t>
            </w:r>
            <w:r>
              <w:t>Protection of human health or safety; Protection of the environment</w:t>
            </w:r>
            <w:bookmarkStart w:id="12" w:name="sps7f"/>
            <w:bookmarkEnd w:id="12"/>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F85C99" w:rsidRPr="002F6A28" w:rsidRDefault="00F81DD5" w:rsidP="007A4386">
            <w:pPr>
              <w:spacing w:before="120" w:after="120"/>
            </w:pPr>
            <w:r w:rsidRPr="002F6A28">
              <w:rPr>
                <w:b/>
              </w:rPr>
              <w:t>Relevant documents:</w:t>
            </w:r>
            <w:r w:rsidRPr="002F6A28">
              <w:t xml:space="preserve"> </w:t>
            </w:r>
            <w:r>
              <w:t>Environmental Protection Law of the People's Republic of China, Solid Waste Prevention and treatment Law of the People's Republic of China, Cleaner Production Promotion Law of the People's Republic of China, Circular Economy Promotion Law of the People</w:t>
            </w:r>
            <w:r w:rsidR="009A3DC0">
              <w:t>'</w:t>
            </w:r>
            <w:r>
              <w:t>s Republic of China etc.</w:t>
            </w:r>
            <w:bookmarkStart w:id="13" w:name="sps9a"/>
            <w:bookmarkEnd w:id="13"/>
            <w:r w:rsidRPr="002F6A28">
              <w:rPr>
                <w:bCs/>
              </w:rPr>
              <w:t xml:space="preserve"> </w:t>
            </w:r>
            <w:bookmarkStart w:id="14" w:name="sps9b"/>
            <w:bookmarkEnd w:id="14"/>
          </w:p>
        </w:tc>
      </w:tr>
      <w:tr w:rsidR="00B85C4E" w:rsidTr="0069259F">
        <w:tc>
          <w:tcPr>
            <w:tcW w:w="713" w:type="dxa"/>
            <w:tcBorders>
              <w:top w:val="single" w:sz="6" w:space="0" w:color="auto"/>
              <w:bottom w:val="single" w:sz="6" w:space="0" w:color="auto"/>
            </w:tcBorders>
            <w:shd w:val="clear" w:color="auto" w:fill="auto"/>
          </w:tcPr>
          <w:p w:rsidR="00EE3A11" w:rsidRPr="002F6A28" w:rsidRDefault="00F81DD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F81DD5" w:rsidP="007A4386">
            <w:pPr>
              <w:spacing w:before="120" w:after="120"/>
            </w:pPr>
            <w:r w:rsidRPr="002F6A28">
              <w:rPr>
                <w:b/>
              </w:rPr>
              <w:t>Proposed date of adoption:</w:t>
            </w:r>
            <w:bookmarkStart w:id="15" w:name="sps10b"/>
            <w:r w:rsidR="009A3DC0" w:rsidRPr="002F6A28">
              <w:rPr>
                <w:b/>
              </w:rPr>
              <w:t xml:space="preserve"> </w:t>
            </w:r>
            <w:r w:rsidRPr="002F6A28">
              <w:t>To be determined</w:t>
            </w:r>
            <w:bookmarkEnd w:id="15"/>
          </w:p>
          <w:p w:rsidR="00EE3A11" w:rsidRPr="002F6A28" w:rsidRDefault="00F81DD5" w:rsidP="007A4386">
            <w:pPr>
              <w:spacing w:after="120"/>
            </w:pPr>
            <w:r w:rsidRPr="002F6A28">
              <w:rPr>
                <w:b/>
              </w:rPr>
              <w:t>Proposed date of entry into force:</w:t>
            </w:r>
            <w:bookmarkStart w:id="16" w:name="sps11b"/>
            <w:r w:rsidR="009A3DC0" w:rsidRPr="002F6A28">
              <w:rPr>
                <w:b/>
              </w:rPr>
              <w:t xml:space="preserve"> </w:t>
            </w:r>
            <w:r w:rsidRPr="002F6A28">
              <w:t>To be determined</w:t>
            </w:r>
            <w:bookmarkEnd w:id="16"/>
          </w:p>
        </w:tc>
      </w:tr>
      <w:tr w:rsidR="00B85C4E" w:rsidTr="0069259F">
        <w:tc>
          <w:tcPr>
            <w:tcW w:w="713" w:type="dxa"/>
            <w:tcBorders>
              <w:top w:val="single" w:sz="6" w:space="0" w:color="auto"/>
              <w:bottom w:val="single" w:sz="6" w:space="0" w:color="auto"/>
            </w:tcBorders>
            <w:shd w:val="clear" w:color="auto" w:fill="auto"/>
          </w:tcPr>
          <w:p w:rsidR="00F85C99" w:rsidRPr="002F6A28" w:rsidRDefault="00F81DD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F81DD5" w:rsidP="002F6A28">
            <w:pPr>
              <w:spacing w:before="120" w:after="120"/>
            </w:pPr>
            <w:r w:rsidRPr="002F6A28">
              <w:rPr>
                <w:b/>
              </w:rPr>
              <w:t xml:space="preserve">Final date for comments: </w:t>
            </w:r>
            <w:r>
              <w:t>60 days after circulation by the WTO Secretariat</w:t>
            </w:r>
            <w:bookmarkStart w:id="17" w:name="sps12a"/>
            <w:bookmarkEnd w:id="17"/>
          </w:p>
        </w:tc>
      </w:tr>
      <w:tr w:rsidR="00B85C4E" w:rsidTr="0069259F">
        <w:tc>
          <w:tcPr>
            <w:tcW w:w="713" w:type="dxa"/>
            <w:tcBorders>
              <w:top w:val="single" w:sz="6" w:space="0" w:color="auto"/>
            </w:tcBorders>
            <w:shd w:val="clear" w:color="auto" w:fill="auto"/>
          </w:tcPr>
          <w:p w:rsidR="00F85C99" w:rsidRPr="002F6A28" w:rsidRDefault="00F81DD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0129DD" w:rsidRPr="002F6A28" w:rsidRDefault="00F81DD5" w:rsidP="00E969D2">
            <w:pPr>
              <w:keepNext/>
              <w:keepLines/>
              <w:spacing w:before="120" w:after="120"/>
            </w:pPr>
            <w:r w:rsidRPr="002F6A28">
              <w:rPr>
                <w:b/>
              </w:rPr>
              <w:t>Texts available from: National enquiry point [</w:t>
            </w:r>
            <w:bookmarkStart w:id="18" w:name="sps13b"/>
            <w:r w:rsidRPr="002F6A28">
              <w:rPr>
                <w:b/>
              </w:rPr>
              <w:t>X</w:t>
            </w:r>
            <w:bookmarkEnd w:id="18"/>
            <w:r w:rsidRPr="002F6A28">
              <w:rPr>
                <w:b/>
              </w:rPr>
              <w:t>] or address, telephone and fax numbers and email and website addresses, if available, of other body:</w:t>
            </w:r>
            <w:r w:rsidRPr="002F6A28">
              <w:t xml:space="preserve"> </w:t>
            </w:r>
          </w:p>
          <w:p w:rsidR="001A4482" w:rsidRDefault="00F81DD5" w:rsidP="00E969D2">
            <w:pPr>
              <w:keepNext/>
              <w:keepLines/>
              <w:spacing w:after="120"/>
              <w:jc w:val="left"/>
            </w:pPr>
            <w:r>
              <w:t xml:space="preserve">WTO/TBT National Notification and Enquiry </w:t>
            </w:r>
            <w:proofErr w:type="spellStart"/>
            <w:r>
              <w:t>Center</w:t>
            </w:r>
            <w:proofErr w:type="spellEnd"/>
            <w:r>
              <w:t xml:space="preserve"> of the People's Republic of China</w:t>
            </w:r>
            <w:r>
              <w:br/>
              <w:t>Tel.: +86 10 84603881/84603950</w:t>
            </w:r>
            <w:r>
              <w:br/>
              <w:t>Fax: +86 10 84603811</w:t>
            </w:r>
            <w:r>
              <w:br/>
              <w:t xml:space="preserve">E-mail: </w:t>
            </w:r>
            <w:hyperlink r:id="rId8" w:history="1">
              <w:r>
                <w:rPr>
                  <w:color w:val="0000FF"/>
                  <w:u w:val="single"/>
                </w:rPr>
                <w:t>tbt@aqsiq.gov.cn</w:t>
              </w:r>
            </w:hyperlink>
          </w:p>
          <w:p w:rsidR="00F85C99" w:rsidRPr="002F6A28" w:rsidRDefault="00FE3D41" w:rsidP="00E969D2">
            <w:pPr>
              <w:keepNext/>
              <w:keepLines/>
              <w:spacing w:after="120"/>
              <w:jc w:val="left"/>
            </w:pPr>
            <w:hyperlink r:id="rId9" w:tgtFrame="_blank" w:history="1">
              <w:r w:rsidR="00F81DD5">
                <w:rPr>
                  <w:color w:val="0000FF"/>
                  <w:u w:val="single"/>
                </w:rPr>
                <w:t>https://members.wto.org/crnattachments/2017/TBT/CHN/17_4651_00_x.pdf</w:t>
              </w:r>
            </w:hyperlink>
            <w:bookmarkStart w:id="19" w:name="sps13c"/>
            <w:bookmarkEnd w:id="19"/>
          </w:p>
        </w:tc>
      </w:tr>
    </w:tbl>
    <w:p w:rsidR="00EE3A11" w:rsidRPr="002F6A28" w:rsidRDefault="00FE3D41" w:rsidP="002F6A28"/>
    <w:sectPr w:rsidR="00EE3A11" w:rsidRPr="002F6A28" w:rsidSect="009A3DC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9F" w:rsidRDefault="00F81DD5">
      <w:r>
        <w:separator/>
      </w:r>
    </w:p>
  </w:endnote>
  <w:endnote w:type="continuationSeparator" w:id="0">
    <w:p w:rsidR="0007409F" w:rsidRDefault="00F8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A3DC0" w:rsidRDefault="009A3DC0" w:rsidP="009A3DC0">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9A3DC0" w:rsidRDefault="009A3DC0" w:rsidP="009A3DC0">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F81DD5">
    <w:pPr>
      <w:pStyle w:val="Footer"/>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9F" w:rsidRDefault="00F81DD5">
      <w:r>
        <w:separator/>
      </w:r>
    </w:p>
  </w:footnote>
  <w:footnote w:type="continuationSeparator" w:id="0">
    <w:p w:rsidR="0007409F" w:rsidRDefault="00F8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C0" w:rsidRPr="009A3DC0" w:rsidRDefault="009A3DC0" w:rsidP="009A3DC0">
    <w:pPr>
      <w:pStyle w:val="Header"/>
      <w:pBdr>
        <w:bottom w:val="single" w:sz="4" w:space="1" w:color="auto"/>
      </w:pBdr>
      <w:tabs>
        <w:tab w:val="clear" w:pos="4513"/>
        <w:tab w:val="clear" w:pos="9027"/>
      </w:tabs>
      <w:jc w:val="center"/>
    </w:pPr>
    <w:r w:rsidRPr="009A3DC0">
      <w:t>G/TBT/N/CHN/1218</w:t>
    </w:r>
  </w:p>
  <w:p w:rsidR="009A3DC0" w:rsidRPr="009A3DC0" w:rsidRDefault="009A3DC0" w:rsidP="009A3DC0">
    <w:pPr>
      <w:pStyle w:val="Header"/>
      <w:pBdr>
        <w:bottom w:val="single" w:sz="4" w:space="1" w:color="auto"/>
      </w:pBdr>
      <w:tabs>
        <w:tab w:val="clear" w:pos="4513"/>
        <w:tab w:val="clear" w:pos="9027"/>
      </w:tabs>
      <w:jc w:val="center"/>
    </w:pPr>
  </w:p>
  <w:p w:rsidR="009A3DC0" w:rsidRPr="009A3DC0" w:rsidRDefault="009A3DC0" w:rsidP="009A3DC0">
    <w:pPr>
      <w:pStyle w:val="Header"/>
      <w:pBdr>
        <w:bottom w:val="single" w:sz="4" w:space="1" w:color="auto"/>
      </w:pBdr>
      <w:tabs>
        <w:tab w:val="clear" w:pos="4513"/>
        <w:tab w:val="clear" w:pos="9027"/>
      </w:tabs>
      <w:jc w:val="center"/>
    </w:pPr>
    <w:r w:rsidRPr="009A3DC0">
      <w:t xml:space="preserve">- </w:t>
    </w:r>
    <w:r w:rsidRPr="009A3DC0">
      <w:fldChar w:fldCharType="begin"/>
    </w:r>
    <w:r w:rsidRPr="009A3DC0">
      <w:instrText xml:space="preserve"> PAGE </w:instrText>
    </w:r>
    <w:r w:rsidRPr="009A3DC0">
      <w:fldChar w:fldCharType="separate"/>
    </w:r>
    <w:r w:rsidR="00FE3D41">
      <w:rPr>
        <w:noProof/>
      </w:rPr>
      <w:t>2</w:t>
    </w:r>
    <w:r w:rsidRPr="009A3DC0">
      <w:fldChar w:fldCharType="end"/>
    </w:r>
    <w:r w:rsidRPr="009A3DC0">
      <w:t xml:space="preserve"> -</w:t>
    </w:r>
  </w:p>
  <w:p w:rsidR="009239F7" w:rsidRPr="009A3DC0" w:rsidRDefault="00FE3D41" w:rsidP="009A3DC0">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DC0" w:rsidRPr="009A3DC0" w:rsidRDefault="009A3DC0" w:rsidP="009A3DC0">
    <w:pPr>
      <w:pStyle w:val="Header"/>
      <w:pBdr>
        <w:bottom w:val="single" w:sz="4" w:space="1" w:color="auto"/>
      </w:pBdr>
      <w:tabs>
        <w:tab w:val="clear" w:pos="4513"/>
        <w:tab w:val="clear" w:pos="9027"/>
      </w:tabs>
      <w:jc w:val="center"/>
    </w:pPr>
    <w:r w:rsidRPr="009A3DC0">
      <w:t>G/TBT/N/CHN/1218</w:t>
    </w:r>
  </w:p>
  <w:p w:rsidR="009A3DC0" w:rsidRPr="009A3DC0" w:rsidRDefault="009A3DC0" w:rsidP="009A3DC0">
    <w:pPr>
      <w:pStyle w:val="Header"/>
      <w:pBdr>
        <w:bottom w:val="single" w:sz="4" w:space="1" w:color="auto"/>
      </w:pBdr>
      <w:tabs>
        <w:tab w:val="clear" w:pos="4513"/>
        <w:tab w:val="clear" w:pos="9027"/>
      </w:tabs>
      <w:jc w:val="center"/>
    </w:pPr>
  </w:p>
  <w:p w:rsidR="009A3DC0" w:rsidRPr="009A3DC0" w:rsidRDefault="009A3DC0" w:rsidP="009A3DC0">
    <w:pPr>
      <w:pStyle w:val="Header"/>
      <w:pBdr>
        <w:bottom w:val="single" w:sz="4" w:space="1" w:color="auto"/>
      </w:pBdr>
      <w:tabs>
        <w:tab w:val="clear" w:pos="4513"/>
        <w:tab w:val="clear" w:pos="9027"/>
      </w:tabs>
      <w:jc w:val="center"/>
    </w:pPr>
    <w:r w:rsidRPr="009A3DC0">
      <w:t xml:space="preserve">- </w:t>
    </w:r>
    <w:r w:rsidRPr="009A3DC0">
      <w:fldChar w:fldCharType="begin"/>
    </w:r>
    <w:r w:rsidRPr="009A3DC0">
      <w:instrText xml:space="preserve"> PAGE </w:instrText>
    </w:r>
    <w:r w:rsidRPr="009A3DC0">
      <w:fldChar w:fldCharType="separate"/>
    </w:r>
    <w:r w:rsidRPr="009A3DC0">
      <w:rPr>
        <w:noProof/>
      </w:rPr>
      <w:t>2</w:t>
    </w:r>
    <w:r w:rsidRPr="009A3DC0">
      <w:fldChar w:fldCharType="end"/>
    </w:r>
    <w:r w:rsidRPr="009A3DC0">
      <w:t xml:space="preserve"> -</w:t>
    </w:r>
  </w:p>
  <w:p w:rsidR="009239F7" w:rsidRPr="009A3DC0" w:rsidRDefault="00FE3D41" w:rsidP="009A3DC0">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5C4E" w:rsidTr="008612A9">
      <w:trPr>
        <w:trHeight w:val="240"/>
        <w:jc w:val="center"/>
      </w:trPr>
      <w:tc>
        <w:tcPr>
          <w:tcW w:w="3794" w:type="dxa"/>
          <w:shd w:val="clear" w:color="auto" w:fill="FFFFFF"/>
          <w:tcMar>
            <w:left w:w="108" w:type="dxa"/>
            <w:right w:w="108" w:type="dxa"/>
          </w:tcMar>
          <w:vAlign w:val="center"/>
        </w:tcPr>
        <w:p w:rsidR="00ED54E0" w:rsidRPr="009239F7" w:rsidRDefault="00FE3D41" w:rsidP="00B801E9">
          <w:pPr>
            <w:rPr>
              <w:noProof/>
              <w:lang w:eastAsia="en-GB"/>
            </w:rPr>
          </w:pPr>
          <w:bookmarkStart w:id="20" w:name="bmkRestricted" w:colFirst="1" w:colLast="1"/>
        </w:p>
      </w:tc>
      <w:tc>
        <w:tcPr>
          <w:tcW w:w="5448" w:type="dxa"/>
          <w:gridSpan w:val="2"/>
          <w:shd w:val="clear" w:color="auto" w:fill="FFFFFF"/>
          <w:tcMar>
            <w:left w:w="108" w:type="dxa"/>
            <w:right w:w="108" w:type="dxa"/>
          </w:tcMar>
          <w:vAlign w:val="center"/>
        </w:tcPr>
        <w:p w:rsidR="00ED54E0" w:rsidRPr="009239F7" w:rsidRDefault="009A3DC0" w:rsidP="00B801E9">
          <w:pPr>
            <w:jc w:val="right"/>
            <w:rPr>
              <w:b/>
              <w:color w:val="FF0000"/>
              <w:szCs w:val="16"/>
            </w:rPr>
          </w:pPr>
          <w:r>
            <w:rPr>
              <w:b/>
              <w:color w:val="FF0000"/>
              <w:szCs w:val="16"/>
            </w:rPr>
            <w:t xml:space="preserve"> </w:t>
          </w:r>
        </w:p>
      </w:tc>
    </w:tr>
    <w:bookmarkEnd w:id="20"/>
    <w:tr w:rsidR="00B85C4E" w:rsidTr="008612A9">
      <w:trPr>
        <w:trHeight w:val="213"/>
        <w:jc w:val="center"/>
      </w:trPr>
      <w:tc>
        <w:tcPr>
          <w:tcW w:w="3794" w:type="dxa"/>
          <w:vMerge w:val="restart"/>
          <w:shd w:val="clear" w:color="auto" w:fill="FFFFFF"/>
          <w:tcMar>
            <w:left w:w="0" w:type="dxa"/>
            <w:right w:w="0" w:type="dxa"/>
          </w:tcMar>
        </w:tcPr>
        <w:p w:rsidR="00ED54E0" w:rsidRPr="009239F7" w:rsidRDefault="00F769F4" w:rsidP="00B801E9">
          <w:pPr>
            <w:jc w:val="left"/>
          </w:pPr>
          <w:r>
            <w:rPr>
              <w:noProof/>
              <w:lang w:val="en-US"/>
            </w:rPr>
            <w:drawing>
              <wp:inline distT="0" distB="0" distL="0" distR="0" wp14:anchorId="0CD071C9" wp14:editId="33A9E4BE">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FE3D41" w:rsidP="00B801E9">
          <w:pPr>
            <w:jc w:val="right"/>
            <w:rPr>
              <w:b/>
              <w:szCs w:val="16"/>
            </w:rPr>
          </w:pPr>
        </w:p>
      </w:tc>
    </w:tr>
    <w:tr w:rsidR="00B85C4E" w:rsidTr="008612A9">
      <w:trPr>
        <w:trHeight w:val="868"/>
        <w:jc w:val="center"/>
      </w:trPr>
      <w:tc>
        <w:tcPr>
          <w:tcW w:w="3794" w:type="dxa"/>
          <w:vMerge/>
          <w:shd w:val="clear" w:color="auto" w:fill="FFFFFF"/>
          <w:tcMar>
            <w:left w:w="108" w:type="dxa"/>
            <w:right w:w="108" w:type="dxa"/>
          </w:tcMar>
        </w:tcPr>
        <w:p w:rsidR="00ED54E0" w:rsidRPr="009239F7" w:rsidRDefault="00FE3D41" w:rsidP="00B801E9">
          <w:pPr>
            <w:jc w:val="left"/>
            <w:rPr>
              <w:noProof/>
              <w:lang w:eastAsia="en-GB"/>
            </w:rPr>
          </w:pPr>
        </w:p>
      </w:tc>
      <w:tc>
        <w:tcPr>
          <w:tcW w:w="5448" w:type="dxa"/>
          <w:gridSpan w:val="2"/>
          <w:shd w:val="clear" w:color="auto" w:fill="FFFFFF"/>
          <w:tcMar>
            <w:left w:w="108" w:type="dxa"/>
            <w:right w:w="108" w:type="dxa"/>
          </w:tcMar>
        </w:tcPr>
        <w:p w:rsidR="009A3DC0" w:rsidRDefault="009A3DC0" w:rsidP="00B801E9">
          <w:pPr>
            <w:jc w:val="right"/>
            <w:rPr>
              <w:b/>
              <w:szCs w:val="16"/>
            </w:rPr>
          </w:pPr>
          <w:bookmarkStart w:id="21" w:name="bmkSymbols"/>
          <w:r>
            <w:rPr>
              <w:b/>
              <w:szCs w:val="16"/>
            </w:rPr>
            <w:t>G/TBT/N/CHN/1218</w:t>
          </w:r>
        </w:p>
        <w:bookmarkEnd w:id="21"/>
        <w:p w:rsidR="00ED54E0" w:rsidRPr="009239F7" w:rsidRDefault="00FE3D41" w:rsidP="00B801E9">
          <w:pPr>
            <w:jc w:val="right"/>
            <w:rPr>
              <w:b/>
              <w:szCs w:val="16"/>
            </w:rPr>
          </w:pPr>
        </w:p>
      </w:tc>
    </w:tr>
    <w:tr w:rsidR="00B85C4E" w:rsidTr="008612A9">
      <w:trPr>
        <w:trHeight w:val="240"/>
        <w:jc w:val="center"/>
      </w:trPr>
      <w:tc>
        <w:tcPr>
          <w:tcW w:w="3794" w:type="dxa"/>
          <w:vMerge/>
          <w:shd w:val="clear" w:color="auto" w:fill="FFFFFF"/>
          <w:tcMar>
            <w:left w:w="108" w:type="dxa"/>
            <w:right w:w="108" w:type="dxa"/>
          </w:tcMar>
          <w:vAlign w:val="center"/>
        </w:tcPr>
        <w:p w:rsidR="00ED54E0" w:rsidRPr="009239F7" w:rsidRDefault="00FE3D41" w:rsidP="00B801E9"/>
      </w:tc>
      <w:tc>
        <w:tcPr>
          <w:tcW w:w="5448" w:type="dxa"/>
          <w:gridSpan w:val="2"/>
          <w:shd w:val="clear" w:color="auto" w:fill="FFFFFF"/>
          <w:tcMar>
            <w:left w:w="108" w:type="dxa"/>
            <w:right w:w="108" w:type="dxa"/>
          </w:tcMar>
          <w:vAlign w:val="center"/>
        </w:tcPr>
        <w:p w:rsidR="00ED54E0" w:rsidRPr="009239F7" w:rsidRDefault="00276768" w:rsidP="00B801E9">
          <w:pPr>
            <w:jc w:val="right"/>
            <w:rPr>
              <w:szCs w:val="16"/>
            </w:rPr>
          </w:pPr>
          <w:bookmarkStart w:id="22" w:name="spsDateDistribution"/>
          <w:bookmarkStart w:id="23" w:name="bmkDate"/>
          <w:bookmarkEnd w:id="22"/>
          <w:bookmarkEnd w:id="23"/>
          <w:r>
            <w:rPr>
              <w:szCs w:val="16"/>
            </w:rPr>
            <w:t>13 October 2017</w:t>
          </w:r>
        </w:p>
      </w:tc>
    </w:tr>
    <w:tr w:rsidR="00B85C4E"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F81DD5" w:rsidP="0097650D">
          <w:pPr>
            <w:jc w:val="left"/>
            <w:rPr>
              <w:b/>
            </w:rPr>
          </w:pPr>
          <w:bookmarkStart w:id="24" w:name="bmkSerial"/>
          <w:r w:rsidRPr="002F6A28">
            <w:rPr>
              <w:color w:val="FF0000"/>
              <w:szCs w:val="16"/>
            </w:rPr>
            <w:t>(</w:t>
          </w:r>
          <w:bookmarkStart w:id="25" w:name="spsSerialNumber"/>
          <w:bookmarkEnd w:id="25"/>
          <w:r w:rsidR="00276768">
            <w:rPr>
              <w:color w:val="FF0000"/>
              <w:szCs w:val="16"/>
            </w:rPr>
            <w:t>17-</w:t>
          </w:r>
          <w:r w:rsidR="00B92901">
            <w:rPr>
              <w:color w:val="FF0000"/>
              <w:szCs w:val="16"/>
            </w:rPr>
            <w:t>5545</w:t>
          </w:r>
          <w:r w:rsidRPr="002F6A28">
            <w:rPr>
              <w:color w:val="FF0000"/>
              <w:szCs w:val="16"/>
            </w:rPr>
            <w:t>)</w:t>
          </w:r>
          <w:bookmarkEnd w:id="24"/>
        </w:p>
      </w:tc>
      <w:tc>
        <w:tcPr>
          <w:tcW w:w="3325" w:type="dxa"/>
          <w:tcBorders>
            <w:bottom w:val="single" w:sz="4" w:space="0" w:color="auto"/>
          </w:tcBorders>
          <w:tcMar>
            <w:top w:w="0" w:type="dxa"/>
            <w:left w:w="108" w:type="dxa"/>
            <w:bottom w:w="57" w:type="dxa"/>
            <w:right w:w="108" w:type="dxa"/>
          </w:tcMar>
          <w:vAlign w:val="bottom"/>
        </w:tcPr>
        <w:p w:rsidR="00ED54E0" w:rsidRPr="009239F7" w:rsidRDefault="00F81DD5" w:rsidP="00B801E9">
          <w:pPr>
            <w:jc w:val="right"/>
            <w:rPr>
              <w:szCs w:val="16"/>
            </w:rPr>
          </w:pPr>
          <w:bookmarkStart w:id="2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FE3D41">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FE3D41">
            <w:rPr>
              <w:bCs/>
              <w:noProof/>
              <w:szCs w:val="16"/>
            </w:rPr>
            <w:t>2</w:t>
          </w:r>
          <w:r w:rsidRPr="002F6A28">
            <w:rPr>
              <w:bCs/>
              <w:szCs w:val="16"/>
            </w:rPr>
            <w:fldChar w:fldCharType="end"/>
          </w:r>
          <w:bookmarkEnd w:id="26"/>
        </w:p>
      </w:tc>
    </w:tr>
    <w:tr w:rsidR="00B85C4E"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9A3DC0" w:rsidP="00B801E9">
          <w:pPr>
            <w:jc w:val="left"/>
            <w:rPr>
              <w:sz w:val="14"/>
              <w:szCs w:val="16"/>
            </w:rPr>
          </w:pPr>
          <w:bookmarkStart w:id="27" w:name="bmkCommittee"/>
          <w:r>
            <w:rPr>
              <w:b/>
            </w:rPr>
            <w:t>Committee on Technical Barriers to Trade</w:t>
          </w:r>
          <w:bookmarkEnd w:id="27"/>
        </w:p>
      </w:tc>
      <w:tc>
        <w:tcPr>
          <w:tcW w:w="3325" w:type="dxa"/>
          <w:tcBorders>
            <w:top w:val="single" w:sz="4" w:space="0" w:color="auto"/>
          </w:tcBorders>
          <w:tcMar>
            <w:top w:w="113" w:type="dxa"/>
            <w:left w:w="108" w:type="dxa"/>
            <w:bottom w:w="57" w:type="dxa"/>
            <w:right w:w="108" w:type="dxa"/>
          </w:tcMar>
          <w:vAlign w:val="center"/>
        </w:tcPr>
        <w:p w:rsidR="00ED54E0" w:rsidRPr="002F6A28" w:rsidRDefault="009A3DC0" w:rsidP="00B801E9">
          <w:pPr>
            <w:jc w:val="right"/>
            <w:rPr>
              <w:bCs/>
              <w:szCs w:val="18"/>
            </w:rPr>
          </w:pPr>
          <w:bookmarkStart w:id="28" w:name="bmkLanguage"/>
          <w:r>
            <w:rPr>
              <w:bCs/>
              <w:szCs w:val="18"/>
            </w:rPr>
            <w:t>Original: English</w:t>
          </w:r>
          <w:bookmarkEnd w:id="28"/>
        </w:p>
      </w:tc>
    </w:tr>
  </w:tbl>
  <w:p w:rsidR="00ED54E0" w:rsidRPr="002F6A28" w:rsidRDefault="00FE3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FE0E904">
      <w:start w:val="1"/>
      <w:numFmt w:val="decimal"/>
      <w:pStyle w:val="SummaryText"/>
      <w:lvlText w:val="%1."/>
      <w:lvlJc w:val="left"/>
      <w:pPr>
        <w:ind w:left="360" w:hanging="360"/>
      </w:pPr>
    </w:lvl>
    <w:lvl w:ilvl="1" w:tplc="C3B6D5DC" w:tentative="1">
      <w:start w:val="1"/>
      <w:numFmt w:val="lowerLetter"/>
      <w:lvlText w:val="%2."/>
      <w:lvlJc w:val="left"/>
      <w:pPr>
        <w:ind w:left="1080" w:hanging="360"/>
      </w:pPr>
    </w:lvl>
    <w:lvl w:ilvl="2" w:tplc="0CD005BC" w:tentative="1">
      <w:start w:val="1"/>
      <w:numFmt w:val="lowerRoman"/>
      <w:lvlText w:val="%3."/>
      <w:lvlJc w:val="right"/>
      <w:pPr>
        <w:ind w:left="1800" w:hanging="180"/>
      </w:pPr>
    </w:lvl>
    <w:lvl w:ilvl="3" w:tplc="62A60FC6" w:tentative="1">
      <w:start w:val="1"/>
      <w:numFmt w:val="decimal"/>
      <w:lvlText w:val="%4."/>
      <w:lvlJc w:val="left"/>
      <w:pPr>
        <w:ind w:left="2520" w:hanging="360"/>
      </w:pPr>
    </w:lvl>
    <w:lvl w:ilvl="4" w:tplc="69F6728A" w:tentative="1">
      <w:start w:val="1"/>
      <w:numFmt w:val="lowerLetter"/>
      <w:lvlText w:val="%5."/>
      <w:lvlJc w:val="left"/>
      <w:pPr>
        <w:ind w:left="3240" w:hanging="360"/>
      </w:pPr>
    </w:lvl>
    <w:lvl w:ilvl="5" w:tplc="B6F20FA0" w:tentative="1">
      <w:start w:val="1"/>
      <w:numFmt w:val="lowerRoman"/>
      <w:lvlText w:val="%6."/>
      <w:lvlJc w:val="right"/>
      <w:pPr>
        <w:ind w:left="3960" w:hanging="180"/>
      </w:pPr>
    </w:lvl>
    <w:lvl w:ilvl="6" w:tplc="AF4431B4" w:tentative="1">
      <w:start w:val="1"/>
      <w:numFmt w:val="decimal"/>
      <w:lvlText w:val="%7."/>
      <w:lvlJc w:val="left"/>
      <w:pPr>
        <w:ind w:left="4680" w:hanging="360"/>
      </w:pPr>
    </w:lvl>
    <w:lvl w:ilvl="7" w:tplc="509E0E44" w:tentative="1">
      <w:start w:val="1"/>
      <w:numFmt w:val="lowerLetter"/>
      <w:lvlText w:val="%8."/>
      <w:lvlJc w:val="left"/>
      <w:pPr>
        <w:ind w:left="5400" w:hanging="360"/>
      </w:pPr>
    </w:lvl>
    <w:lvl w:ilvl="8" w:tplc="B5D06B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4E"/>
    <w:rsid w:val="0007409F"/>
    <w:rsid w:val="001A4482"/>
    <w:rsid w:val="001A72DC"/>
    <w:rsid w:val="00276768"/>
    <w:rsid w:val="003542AE"/>
    <w:rsid w:val="0053358C"/>
    <w:rsid w:val="006361BA"/>
    <w:rsid w:val="007A4386"/>
    <w:rsid w:val="00903311"/>
    <w:rsid w:val="009A3DC0"/>
    <w:rsid w:val="00A04480"/>
    <w:rsid w:val="00B85C4E"/>
    <w:rsid w:val="00B92901"/>
    <w:rsid w:val="00F769F4"/>
    <w:rsid w:val="00F81DD5"/>
    <w:rsid w:val="00FE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aqsiq.gov.c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mbers.wto.org/crnattachments/2017/TBT/CHN/17_4651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396</Words>
  <Characters>2397</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11</cp:revision>
  <cp:lastPrinted>2017-10-13T10:28:00Z</cp:lastPrinted>
  <dcterms:created xsi:type="dcterms:W3CDTF">2017-10-13T10:05:00Z</dcterms:created>
  <dcterms:modified xsi:type="dcterms:W3CDTF">2017-10-13T13:45:00Z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G/TBT/N/CHN/1218</vt:lpwstr>
  </property>
</Properties>
</file>