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CF" w:rsidRPr="007963DC" w:rsidRDefault="004D0014" w:rsidP="004D0014">
      <w:pPr>
        <w:pStyle w:val="Title"/>
      </w:pPr>
      <w:r w:rsidRPr="007963DC">
        <w:t>NOTIFICATION</w:t>
      </w:r>
    </w:p>
    <w:p w:rsidR="004D0014" w:rsidRPr="007963DC" w:rsidRDefault="004D0014" w:rsidP="004D0014">
      <w:pPr>
        <w:jc w:val="center"/>
      </w:pPr>
      <w:r w:rsidRPr="007963DC">
        <w:t>The following notification is being circulated in accordance with Article 10.6.</w:t>
      </w:r>
    </w:p>
    <w:p w:rsidR="004D0014" w:rsidRPr="007963DC" w:rsidRDefault="004D0014" w:rsidP="004D0014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69"/>
        <w:gridCol w:w="6"/>
        <w:gridCol w:w="8567"/>
      </w:tblGrid>
      <w:tr w:rsidR="0024755D" w:rsidRPr="007963DC" w:rsidTr="006401FA"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1.</w:t>
            </w:r>
          </w:p>
        </w:tc>
        <w:tc>
          <w:tcPr>
            <w:tcW w:w="8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B1502E">
            <w:pPr>
              <w:spacing w:before="120" w:after="120"/>
            </w:pPr>
            <w:r w:rsidRPr="007963DC">
              <w:rPr>
                <w:b/>
              </w:rPr>
              <w:t>Notifying Member:</w:t>
            </w:r>
            <w:r w:rsidR="00F535EB" w:rsidRPr="007963DC">
              <w:t xml:space="preserve"> </w:t>
            </w:r>
            <w:bookmarkStart w:id="0" w:name="sps1a"/>
            <w:r w:rsidR="00286591" w:rsidRPr="007963DC">
              <w:rPr>
                <w:bCs/>
                <w:caps/>
                <w:u w:val="single"/>
              </w:rPr>
              <w:t>Colombia</w:t>
            </w:r>
            <w:bookmarkEnd w:id="0"/>
          </w:p>
          <w:p w:rsidR="0024755D" w:rsidRPr="007963DC" w:rsidRDefault="0024755D" w:rsidP="00AA35A9">
            <w:pPr>
              <w:spacing w:after="120"/>
            </w:pPr>
            <w:r w:rsidRPr="007963DC">
              <w:rPr>
                <w:b/>
              </w:rPr>
              <w:t>If applicable, name of local government involved (Articles 3.2 and 7.2):</w:t>
            </w:r>
            <w:r w:rsidR="00F535EB" w:rsidRPr="007963DC">
              <w:t xml:space="preserve"> </w:t>
            </w:r>
          </w:p>
        </w:tc>
      </w:tr>
      <w:tr w:rsidR="0024755D" w:rsidRPr="007963DC" w:rsidTr="006401FA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2.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EB7" w:rsidRPr="007963DC" w:rsidRDefault="0024755D" w:rsidP="00286591">
            <w:pPr>
              <w:spacing w:before="120" w:after="120"/>
              <w:rPr>
                <w:bCs/>
              </w:rPr>
            </w:pPr>
            <w:r w:rsidRPr="007963DC">
              <w:rPr>
                <w:b/>
              </w:rPr>
              <w:t>Agency responsible:</w:t>
            </w:r>
            <w:r w:rsidR="00F535EB" w:rsidRPr="007963DC">
              <w:t xml:space="preserve"> </w:t>
            </w:r>
            <w:proofErr w:type="spellStart"/>
            <w:r w:rsidR="00913EB7" w:rsidRPr="00913EB7">
              <w:rPr>
                <w:i/>
              </w:rPr>
              <w:t>Ministerio</w:t>
            </w:r>
            <w:proofErr w:type="spellEnd"/>
            <w:r w:rsidR="00913EB7" w:rsidRPr="00913EB7">
              <w:rPr>
                <w:i/>
              </w:rPr>
              <w:t xml:space="preserve"> de </w:t>
            </w:r>
            <w:proofErr w:type="spellStart"/>
            <w:r w:rsidR="00913EB7" w:rsidRPr="00913EB7">
              <w:rPr>
                <w:i/>
              </w:rPr>
              <w:t>Comercio</w:t>
            </w:r>
            <w:proofErr w:type="spellEnd"/>
            <w:r w:rsidR="00913EB7" w:rsidRPr="00913EB7">
              <w:rPr>
                <w:i/>
              </w:rPr>
              <w:t xml:space="preserve">, </w:t>
            </w:r>
            <w:proofErr w:type="spellStart"/>
            <w:r w:rsidR="00913EB7" w:rsidRPr="00913EB7">
              <w:rPr>
                <w:i/>
              </w:rPr>
              <w:t>Industria</w:t>
            </w:r>
            <w:proofErr w:type="spellEnd"/>
            <w:r w:rsidR="00913EB7" w:rsidRPr="00913EB7">
              <w:rPr>
                <w:i/>
              </w:rPr>
              <w:t xml:space="preserve"> y </w:t>
            </w:r>
            <w:proofErr w:type="spellStart"/>
            <w:r w:rsidR="00913EB7" w:rsidRPr="00913EB7">
              <w:rPr>
                <w:i/>
              </w:rPr>
              <w:t>Turismo</w:t>
            </w:r>
            <w:proofErr w:type="spellEnd"/>
            <w:r w:rsidR="00913EB7" w:rsidRPr="00913EB7">
              <w:rPr>
                <w:i/>
              </w:rPr>
              <w:t>/</w:t>
            </w:r>
            <w:proofErr w:type="spellStart"/>
            <w:r w:rsidR="00913EB7" w:rsidRPr="00913EB7">
              <w:rPr>
                <w:i/>
              </w:rPr>
              <w:t>Ministerio</w:t>
            </w:r>
            <w:proofErr w:type="spellEnd"/>
            <w:r w:rsidR="00913EB7" w:rsidRPr="00913EB7">
              <w:rPr>
                <w:i/>
              </w:rPr>
              <w:t xml:space="preserve"> de </w:t>
            </w:r>
            <w:proofErr w:type="spellStart"/>
            <w:r w:rsidR="00913EB7" w:rsidRPr="00913EB7">
              <w:rPr>
                <w:i/>
              </w:rPr>
              <w:t>Ambiente</w:t>
            </w:r>
            <w:proofErr w:type="spellEnd"/>
            <w:r w:rsidR="00913EB7" w:rsidRPr="00913EB7">
              <w:rPr>
                <w:i/>
              </w:rPr>
              <w:t xml:space="preserve"> y </w:t>
            </w:r>
            <w:proofErr w:type="spellStart"/>
            <w:r w:rsidR="00913EB7" w:rsidRPr="00913EB7">
              <w:rPr>
                <w:i/>
              </w:rPr>
              <w:t>Desarrollo</w:t>
            </w:r>
            <w:proofErr w:type="spellEnd"/>
            <w:r w:rsidR="00913EB7" w:rsidRPr="00913EB7">
              <w:rPr>
                <w:i/>
              </w:rPr>
              <w:t xml:space="preserve"> </w:t>
            </w:r>
            <w:proofErr w:type="spellStart"/>
            <w:r w:rsidR="00913EB7" w:rsidRPr="00913EB7">
              <w:rPr>
                <w:i/>
              </w:rPr>
              <w:t>Sostenible</w:t>
            </w:r>
            <w:proofErr w:type="spellEnd"/>
            <w:r w:rsidR="00913EB7">
              <w:t xml:space="preserve"> </w:t>
            </w:r>
            <w:r w:rsidR="00913EB7" w:rsidRPr="007963DC">
              <w:rPr>
                <w:szCs w:val="18"/>
              </w:rPr>
              <w:t>(Ministry of</w:t>
            </w:r>
            <w:r w:rsidR="00913EB7">
              <w:rPr>
                <w:szCs w:val="18"/>
              </w:rPr>
              <w:t xml:space="preserve"> Commerce, Industry and Tourism/</w:t>
            </w:r>
            <w:r w:rsidR="00913EB7" w:rsidRPr="00913EB7">
              <w:t>Ministry of the Environment and Sustainable Development</w:t>
            </w:r>
            <w:r w:rsidR="00913EB7" w:rsidRPr="007963DC">
              <w:t>)</w:t>
            </w:r>
          </w:p>
          <w:p w:rsidR="00283F6D" w:rsidRPr="007963DC" w:rsidRDefault="0024755D" w:rsidP="00394DA5">
            <w:pPr>
              <w:spacing w:after="120"/>
            </w:pPr>
            <w:r w:rsidRPr="007963DC">
              <w:rPr>
                <w:b/>
              </w:rPr>
              <w:t>Name and address (including telephone and fax numbers</w:t>
            </w:r>
            <w:r w:rsidR="00C63B3F" w:rsidRPr="007963DC">
              <w:rPr>
                <w:b/>
              </w:rPr>
              <w:t>,</w:t>
            </w:r>
            <w:r w:rsidRPr="007963DC">
              <w:rPr>
                <w:b/>
              </w:rPr>
              <w:t xml:space="preserve"> email and website addresses, if available) of</w:t>
            </w:r>
            <w:r w:rsidRPr="007963DC">
              <w:t xml:space="preserve"> </w:t>
            </w:r>
            <w:r w:rsidRPr="007963DC">
              <w:rPr>
                <w:b/>
              </w:rPr>
              <w:t>agency or authority designated to handle comments regarding the notification shall be indicated if different from above:</w:t>
            </w:r>
            <w:r w:rsidR="00F535EB" w:rsidRPr="007963DC">
              <w:t xml:space="preserve"> </w:t>
            </w:r>
            <w:proofErr w:type="spellStart"/>
            <w:r w:rsidR="00D51197" w:rsidRPr="007963DC">
              <w:rPr>
                <w:i/>
                <w:szCs w:val="18"/>
              </w:rPr>
              <w:t>Ministerio</w:t>
            </w:r>
            <w:proofErr w:type="spellEnd"/>
            <w:r w:rsidR="00D51197" w:rsidRPr="007963DC">
              <w:rPr>
                <w:i/>
                <w:szCs w:val="18"/>
              </w:rPr>
              <w:t xml:space="preserve"> de </w:t>
            </w:r>
            <w:proofErr w:type="spellStart"/>
            <w:r w:rsidR="00D51197" w:rsidRPr="007963DC">
              <w:rPr>
                <w:i/>
                <w:szCs w:val="18"/>
              </w:rPr>
              <w:t>Comercio</w:t>
            </w:r>
            <w:proofErr w:type="spellEnd"/>
            <w:r w:rsidR="00D51197" w:rsidRPr="007963DC">
              <w:rPr>
                <w:i/>
                <w:szCs w:val="18"/>
              </w:rPr>
              <w:t xml:space="preserve">, </w:t>
            </w:r>
            <w:proofErr w:type="spellStart"/>
            <w:r w:rsidR="00D51197" w:rsidRPr="007963DC">
              <w:rPr>
                <w:i/>
                <w:szCs w:val="18"/>
              </w:rPr>
              <w:t>Industria</w:t>
            </w:r>
            <w:proofErr w:type="spellEnd"/>
            <w:r w:rsidR="00D51197" w:rsidRPr="007963DC">
              <w:rPr>
                <w:i/>
                <w:szCs w:val="18"/>
              </w:rPr>
              <w:t xml:space="preserve"> y </w:t>
            </w:r>
            <w:proofErr w:type="spellStart"/>
            <w:r w:rsidR="00D51197" w:rsidRPr="007963DC">
              <w:rPr>
                <w:i/>
                <w:szCs w:val="18"/>
              </w:rPr>
              <w:t>Turismo</w:t>
            </w:r>
            <w:proofErr w:type="spellEnd"/>
            <w:r w:rsidR="00D51197" w:rsidRPr="007963DC">
              <w:rPr>
                <w:i/>
                <w:szCs w:val="18"/>
              </w:rPr>
              <w:t xml:space="preserve"> </w:t>
            </w:r>
            <w:r w:rsidR="00D51197" w:rsidRPr="007963DC">
              <w:rPr>
                <w:szCs w:val="18"/>
              </w:rPr>
              <w:t>(Ministry of Commerce, Industry and Tourism)</w:t>
            </w:r>
          </w:p>
        </w:tc>
      </w:tr>
      <w:tr w:rsidR="0024755D" w:rsidRPr="007963DC" w:rsidTr="006401FA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3.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6E1484">
            <w:pPr>
              <w:spacing w:before="120" w:after="120"/>
            </w:pPr>
            <w:r w:rsidRPr="007963DC">
              <w:rPr>
                <w:b/>
              </w:rPr>
              <w:t>Notified under Article 2.9.2 [</w:t>
            </w:r>
            <w:r w:rsidR="00286591" w:rsidRPr="007963DC">
              <w:rPr>
                <w:b/>
              </w:rPr>
              <w:t>X</w:t>
            </w:r>
            <w:r w:rsidRPr="007963DC">
              <w:rPr>
                <w:b/>
              </w:rPr>
              <w:t>], 2.10.1 [</w:t>
            </w:r>
            <w:r w:rsidR="007B0A5A" w:rsidRPr="007963DC">
              <w:t xml:space="preserve"> </w:t>
            </w:r>
            <w:r w:rsidRPr="007963DC">
              <w:rPr>
                <w:b/>
              </w:rPr>
              <w:t>], 5.6.2 [</w:t>
            </w:r>
            <w:r w:rsidR="006E1484">
              <w:rPr>
                <w:b/>
              </w:rPr>
              <w:t xml:space="preserve"> </w:t>
            </w:r>
            <w:r w:rsidRPr="007963DC">
              <w:rPr>
                <w:b/>
              </w:rPr>
              <w:t>], 5.7.1 [</w:t>
            </w:r>
            <w:r w:rsidR="007B0A5A" w:rsidRPr="007963DC">
              <w:t xml:space="preserve"> </w:t>
            </w:r>
            <w:r w:rsidRPr="007963DC">
              <w:rPr>
                <w:b/>
              </w:rPr>
              <w:t>], other:</w:t>
            </w:r>
            <w:r w:rsidR="00F535EB" w:rsidRPr="007963DC">
              <w:t xml:space="preserve"> </w:t>
            </w:r>
          </w:p>
        </w:tc>
      </w:tr>
      <w:tr w:rsidR="0024755D" w:rsidRPr="007963DC" w:rsidTr="006401FA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4.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6D6" w:rsidRPr="007963DC" w:rsidRDefault="0024755D" w:rsidP="00FB4EE5">
            <w:pPr>
              <w:spacing w:before="120" w:after="120"/>
            </w:pPr>
            <w:r w:rsidRPr="007963DC">
              <w:rPr>
                <w:b/>
              </w:rPr>
              <w:t>Products covered (HS or CCCN where applicable, otherwise national tariff heading.</w:t>
            </w:r>
            <w:r w:rsidR="00F535EB" w:rsidRPr="007963DC">
              <w:rPr>
                <w:b/>
              </w:rPr>
              <w:t xml:space="preserve"> </w:t>
            </w:r>
            <w:r w:rsidRPr="007963DC">
              <w:rPr>
                <w:b/>
              </w:rPr>
              <w:t>ICS numbers may be provided in addition, where applicable):</w:t>
            </w:r>
            <w:r w:rsidR="000A6EA5" w:rsidRPr="007963DC">
              <w:t xml:space="preserve"> </w:t>
            </w:r>
            <w:bookmarkStart w:id="1" w:name="_GoBack"/>
            <w:r w:rsidR="00FB4EE5" w:rsidRPr="00FB4EE5">
              <w:t xml:space="preserve">Zinc-carbon and alkaline cells and batteries </w:t>
            </w:r>
            <w:r w:rsidR="00FB4EE5">
              <w:t>(</w:t>
            </w:r>
            <w:r w:rsidR="00FB4EE5" w:rsidRPr="00FB4EE5">
              <w:t xml:space="preserve">HS tariff subheadings </w:t>
            </w:r>
            <w:r w:rsidR="006E1484">
              <w:t>8</w:t>
            </w:r>
            <w:r w:rsidR="00294519">
              <w:t>506.10.11.00, 8506.10.19.00, 8506.10.91.10, 8506.10.91.90 and 85</w:t>
            </w:r>
            <w:r w:rsidR="006E1484">
              <w:t>06.10.99.00)</w:t>
            </w:r>
            <w:bookmarkEnd w:id="1"/>
          </w:p>
        </w:tc>
      </w:tr>
      <w:tr w:rsidR="0024755D" w:rsidRPr="007963DC" w:rsidTr="006401F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5.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1FA" w:rsidRPr="007963DC" w:rsidRDefault="0024755D" w:rsidP="00FF5535">
            <w:pPr>
              <w:spacing w:before="120" w:after="120"/>
            </w:pPr>
            <w:r w:rsidRPr="007963DC">
              <w:rPr>
                <w:b/>
              </w:rPr>
              <w:t>Title, number of pages and language(s) of the notified document:</w:t>
            </w:r>
            <w:r w:rsidR="00F535EB" w:rsidRPr="007963DC">
              <w:t xml:space="preserve"> </w:t>
            </w:r>
            <w:bookmarkStart w:id="2" w:name="sps5a"/>
            <w:r w:rsidR="003F6329" w:rsidRPr="003F6329">
              <w:rPr>
                <w:i/>
              </w:rPr>
              <w:t xml:space="preserve">Proyecto de </w:t>
            </w:r>
            <w:proofErr w:type="spellStart"/>
            <w:r w:rsidR="003F6329" w:rsidRPr="003F6329">
              <w:rPr>
                <w:i/>
              </w:rPr>
              <w:t>Resolución</w:t>
            </w:r>
            <w:proofErr w:type="spellEnd"/>
            <w:r w:rsidR="003F6329" w:rsidRPr="003F6329">
              <w:rPr>
                <w:i/>
              </w:rPr>
              <w:t xml:space="preserve"> del </w:t>
            </w:r>
            <w:proofErr w:type="spellStart"/>
            <w:r w:rsidR="003F6329" w:rsidRPr="003F6329">
              <w:rPr>
                <w:i/>
              </w:rPr>
              <w:t>Ministerio</w:t>
            </w:r>
            <w:proofErr w:type="spellEnd"/>
            <w:r w:rsidR="003F6329" w:rsidRPr="003F6329">
              <w:rPr>
                <w:i/>
              </w:rPr>
              <w:t xml:space="preserve"> de </w:t>
            </w:r>
            <w:proofErr w:type="spellStart"/>
            <w:r w:rsidR="003F6329" w:rsidRPr="003F6329">
              <w:rPr>
                <w:i/>
              </w:rPr>
              <w:t>Comercio</w:t>
            </w:r>
            <w:proofErr w:type="spellEnd"/>
            <w:r w:rsidR="003F6329" w:rsidRPr="003F6329">
              <w:rPr>
                <w:i/>
              </w:rPr>
              <w:t xml:space="preserve">, </w:t>
            </w:r>
            <w:proofErr w:type="spellStart"/>
            <w:r w:rsidR="003F6329" w:rsidRPr="003F6329">
              <w:rPr>
                <w:i/>
              </w:rPr>
              <w:t>Industria</w:t>
            </w:r>
            <w:proofErr w:type="spellEnd"/>
            <w:r w:rsidR="003F6329" w:rsidRPr="003F6329">
              <w:rPr>
                <w:i/>
              </w:rPr>
              <w:t xml:space="preserve"> y </w:t>
            </w:r>
            <w:proofErr w:type="spellStart"/>
            <w:r w:rsidR="003F6329" w:rsidRPr="003F6329">
              <w:rPr>
                <w:i/>
              </w:rPr>
              <w:t>Turismo</w:t>
            </w:r>
            <w:proofErr w:type="spellEnd"/>
            <w:r w:rsidR="003F6329" w:rsidRPr="003F6329">
              <w:rPr>
                <w:i/>
              </w:rPr>
              <w:t xml:space="preserve"> y del </w:t>
            </w:r>
            <w:proofErr w:type="spellStart"/>
            <w:r w:rsidR="003F6329" w:rsidRPr="003F6329">
              <w:rPr>
                <w:i/>
              </w:rPr>
              <w:t>Ministerio</w:t>
            </w:r>
            <w:proofErr w:type="spellEnd"/>
            <w:r w:rsidR="003F6329" w:rsidRPr="003F6329">
              <w:rPr>
                <w:i/>
              </w:rPr>
              <w:t xml:space="preserve"> de </w:t>
            </w:r>
            <w:proofErr w:type="spellStart"/>
            <w:r w:rsidR="003F6329" w:rsidRPr="003F6329">
              <w:rPr>
                <w:i/>
              </w:rPr>
              <w:t>Ambiente</w:t>
            </w:r>
            <w:proofErr w:type="spellEnd"/>
            <w:r w:rsidR="003F6329" w:rsidRPr="003F6329">
              <w:rPr>
                <w:i/>
              </w:rPr>
              <w:t xml:space="preserve"> y </w:t>
            </w:r>
            <w:proofErr w:type="spellStart"/>
            <w:r w:rsidR="003F6329" w:rsidRPr="003F6329">
              <w:rPr>
                <w:i/>
              </w:rPr>
              <w:t>Desarrollo</w:t>
            </w:r>
            <w:proofErr w:type="spellEnd"/>
            <w:r w:rsidR="003F6329" w:rsidRPr="003F6329">
              <w:rPr>
                <w:i/>
              </w:rPr>
              <w:t xml:space="preserve"> </w:t>
            </w:r>
            <w:proofErr w:type="spellStart"/>
            <w:r w:rsidR="003F6329" w:rsidRPr="003F6329">
              <w:rPr>
                <w:i/>
              </w:rPr>
              <w:t>Sostenible</w:t>
            </w:r>
            <w:proofErr w:type="spellEnd"/>
            <w:r w:rsidR="003F6329" w:rsidRPr="003F6329">
              <w:rPr>
                <w:i/>
              </w:rPr>
              <w:t xml:space="preserve"> "</w:t>
            </w:r>
            <w:proofErr w:type="spellStart"/>
            <w:r w:rsidR="003F6329" w:rsidRPr="003F6329">
              <w:rPr>
                <w:i/>
              </w:rPr>
              <w:t>Por</w:t>
            </w:r>
            <w:proofErr w:type="spellEnd"/>
            <w:r w:rsidR="003F6329" w:rsidRPr="003F6329">
              <w:rPr>
                <w:i/>
              </w:rPr>
              <w:t xml:space="preserve"> la </w:t>
            </w:r>
            <w:proofErr w:type="spellStart"/>
            <w:r w:rsidR="003F6329" w:rsidRPr="003F6329">
              <w:rPr>
                <w:i/>
              </w:rPr>
              <w:t>cual</w:t>
            </w:r>
            <w:proofErr w:type="spellEnd"/>
            <w:r w:rsidR="003F6329" w:rsidRPr="003F6329">
              <w:rPr>
                <w:i/>
              </w:rPr>
              <w:t xml:space="preserve"> se </w:t>
            </w:r>
            <w:proofErr w:type="spellStart"/>
            <w:r w:rsidR="003F6329" w:rsidRPr="003F6329">
              <w:rPr>
                <w:i/>
              </w:rPr>
              <w:t>expide</w:t>
            </w:r>
            <w:proofErr w:type="spellEnd"/>
            <w:r w:rsidR="003F6329" w:rsidRPr="003F6329">
              <w:rPr>
                <w:i/>
              </w:rPr>
              <w:t xml:space="preserve"> el </w:t>
            </w:r>
            <w:proofErr w:type="spellStart"/>
            <w:r w:rsidR="003F6329" w:rsidRPr="003F6329">
              <w:rPr>
                <w:i/>
              </w:rPr>
              <w:t>Reglamento</w:t>
            </w:r>
            <w:proofErr w:type="spellEnd"/>
            <w:r w:rsidR="003F6329" w:rsidRPr="003F6329">
              <w:rPr>
                <w:i/>
              </w:rPr>
              <w:t xml:space="preserve"> </w:t>
            </w:r>
            <w:proofErr w:type="spellStart"/>
            <w:r w:rsidR="003F6329" w:rsidRPr="003F6329">
              <w:rPr>
                <w:i/>
              </w:rPr>
              <w:t>Técnico</w:t>
            </w:r>
            <w:proofErr w:type="spellEnd"/>
            <w:r w:rsidR="003F6329" w:rsidRPr="003F6329">
              <w:rPr>
                <w:i/>
              </w:rPr>
              <w:t xml:space="preserve"> para </w:t>
            </w:r>
            <w:proofErr w:type="spellStart"/>
            <w:r w:rsidR="003F6329" w:rsidRPr="003F6329">
              <w:rPr>
                <w:i/>
              </w:rPr>
              <w:t>Pilas</w:t>
            </w:r>
            <w:proofErr w:type="spellEnd"/>
            <w:r w:rsidR="003F6329" w:rsidRPr="003F6329">
              <w:rPr>
                <w:i/>
              </w:rPr>
              <w:t xml:space="preserve"> Zinc-</w:t>
            </w:r>
            <w:proofErr w:type="spellStart"/>
            <w:r w:rsidR="003F6329" w:rsidRPr="003F6329">
              <w:rPr>
                <w:i/>
              </w:rPr>
              <w:t>Carbón</w:t>
            </w:r>
            <w:proofErr w:type="spellEnd"/>
            <w:r w:rsidR="003F6329" w:rsidRPr="003F6329">
              <w:rPr>
                <w:i/>
              </w:rPr>
              <w:t xml:space="preserve"> y </w:t>
            </w:r>
            <w:proofErr w:type="spellStart"/>
            <w:r w:rsidR="003F6329" w:rsidRPr="003F6329">
              <w:rPr>
                <w:i/>
              </w:rPr>
              <w:t>Alcalinas</w:t>
            </w:r>
            <w:proofErr w:type="spellEnd"/>
            <w:r w:rsidR="003F6329" w:rsidRPr="003F6329">
              <w:rPr>
                <w:i/>
              </w:rPr>
              <w:t xml:space="preserve"> que se </w:t>
            </w:r>
            <w:proofErr w:type="spellStart"/>
            <w:r w:rsidR="003F6329" w:rsidRPr="003F6329">
              <w:rPr>
                <w:i/>
              </w:rPr>
              <w:t>importen</w:t>
            </w:r>
            <w:proofErr w:type="spellEnd"/>
            <w:r w:rsidR="003F6329" w:rsidRPr="003F6329">
              <w:rPr>
                <w:i/>
              </w:rPr>
              <w:t xml:space="preserve"> o </w:t>
            </w:r>
            <w:proofErr w:type="spellStart"/>
            <w:r w:rsidR="003F6329" w:rsidRPr="003F6329">
              <w:rPr>
                <w:i/>
              </w:rPr>
              <w:t>fabriquen</w:t>
            </w:r>
            <w:proofErr w:type="spellEnd"/>
            <w:r w:rsidR="003F6329" w:rsidRPr="003F6329">
              <w:rPr>
                <w:i/>
              </w:rPr>
              <w:t xml:space="preserve"> </w:t>
            </w:r>
            <w:proofErr w:type="spellStart"/>
            <w:r w:rsidR="003F6329" w:rsidRPr="003F6329">
              <w:rPr>
                <w:i/>
              </w:rPr>
              <w:t>nacionalmente</w:t>
            </w:r>
            <w:proofErr w:type="spellEnd"/>
            <w:r w:rsidR="003F6329" w:rsidRPr="003F6329">
              <w:rPr>
                <w:i/>
              </w:rPr>
              <w:t xml:space="preserve"> para </w:t>
            </w:r>
            <w:proofErr w:type="spellStart"/>
            <w:r w:rsidR="009B206D">
              <w:rPr>
                <w:i/>
              </w:rPr>
              <w:t>su</w:t>
            </w:r>
            <w:proofErr w:type="spellEnd"/>
            <w:r w:rsidR="009B206D">
              <w:rPr>
                <w:i/>
              </w:rPr>
              <w:t xml:space="preserve"> </w:t>
            </w:r>
            <w:proofErr w:type="spellStart"/>
            <w:r w:rsidR="009B206D">
              <w:rPr>
                <w:i/>
              </w:rPr>
              <w:t>comercialización</w:t>
            </w:r>
            <w:proofErr w:type="spellEnd"/>
            <w:r w:rsidR="009B206D">
              <w:rPr>
                <w:i/>
              </w:rPr>
              <w:t xml:space="preserve"> </w:t>
            </w:r>
            <w:proofErr w:type="spellStart"/>
            <w:r w:rsidR="009B206D">
              <w:rPr>
                <w:i/>
              </w:rPr>
              <w:t>en</w:t>
            </w:r>
            <w:proofErr w:type="spellEnd"/>
            <w:r w:rsidR="009B206D">
              <w:rPr>
                <w:i/>
              </w:rPr>
              <w:t xml:space="preserve"> Colombia</w:t>
            </w:r>
            <w:r w:rsidR="00997FC8" w:rsidRPr="007963DC">
              <w:rPr>
                <w:i/>
              </w:rPr>
              <w:t>"</w:t>
            </w:r>
            <w:r w:rsidR="0020529F" w:rsidRPr="007963DC">
              <w:rPr>
                <w:i/>
              </w:rPr>
              <w:t xml:space="preserve"> </w:t>
            </w:r>
            <w:r w:rsidR="0077617D" w:rsidRPr="007963DC">
              <w:t>(</w:t>
            </w:r>
            <w:r w:rsidR="00996351" w:rsidRPr="007963DC">
              <w:t>Draft Resolution of the Ministry of Commerce, Industry and Tourism</w:t>
            </w:r>
            <w:r w:rsidR="006401FA">
              <w:t xml:space="preserve"> and the </w:t>
            </w:r>
            <w:r w:rsidR="006401FA" w:rsidRPr="00913EB7">
              <w:t>Ministry of the Environment and Sustainable Development</w:t>
            </w:r>
            <w:r w:rsidR="00996351" w:rsidRPr="007963DC">
              <w:t xml:space="preserve"> </w:t>
            </w:r>
            <w:r w:rsidR="00997FC8" w:rsidRPr="007963DC">
              <w:rPr>
                <w:iCs/>
              </w:rPr>
              <w:t xml:space="preserve">"Issuing the Technical Regulation applicable to </w:t>
            </w:r>
            <w:r w:rsidR="006401FA" w:rsidRPr="006401FA">
              <w:t>zinc-carbon and alkaline cells and batteries</w:t>
            </w:r>
            <w:r w:rsidR="006401FA" w:rsidRPr="007963DC">
              <w:rPr>
                <w:iCs/>
              </w:rPr>
              <w:t xml:space="preserve"> </w:t>
            </w:r>
            <w:r w:rsidR="00096632" w:rsidRPr="007963DC">
              <w:rPr>
                <w:iCs/>
              </w:rPr>
              <w:t xml:space="preserve">imported into or </w:t>
            </w:r>
            <w:r w:rsidR="006401FA">
              <w:rPr>
                <w:iCs/>
              </w:rPr>
              <w:t>manufactured</w:t>
            </w:r>
            <w:r w:rsidR="00096632" w:rsidRPr="007963DC">
              <w:rPr>
                <w:iCs/>
              </w:rPr>
              <w:t xml:space="preserve"> in Colombia </w:t>
            </w:r>
            <w:r w:rsidR="00252034" w:rsidRPr="007963DC">
              <w:rPr>
                <w:iCs/>
              </w:rPr>
              <w:t xml:space="preserve">for marketing </w:t>
            </w:r>
            <w:r w:rsidR="00096632" w:rsidRPr="007963DC">
              <w:rPr>
                <w:iCs/>
              </w:rPr>
              <w:t xml:space="preserve">in the </w:t>
            </w:r>
            <w:r w:rsidR="00096632" w:rsidRPr="009B206D">
              <w:rPr>
                <w:iCs/>
              </w:rPr>
              <w:t>country</w:t>
            </w:r>
            <w:r w:rsidR="000B48DC">
              <w:t>"</w:t>
            </w:r>
            <w:r w:rsidR="0077617D" w:rsidRPr="009B206D">
              <w:t>) (</w:t>
            </w:r>
            <w:r w:rsidR="00B6650B" w:rsidRPr="009B206D">
              <w:t>1</w:t>
            </w:r>
            <w:r w:rsidR="003F6329" w:rsidRPr="009B206D">
              <w:t>3</w:t>
            </w:r>
            <w:r w:rsidR="0077617D" w:rsidRPr="009B206D">
              <w:t xml:space="preserve"> </w:t>
            </w:r>
            <w:r w:rsidR="00CE332B" w:rsidRPr="009B206D">
              <w:t>pages</w:t>
            </w:r>
            <w:r w:rsidR="00CE332B" w:rsidRPr="007963DC">
              <w:t>, in Spanish</w:t>
            </w:r>
            <w:r w:rsidR="00FF6CB2" w:rsidRPr="007963DC">
              <w:t>)</w:t>
            </w:r>
            <w:bookmarkEnd w:id="2"/>
            <w:r w:rsidR="00413920" w:rsidRPr="007963DC">
              <w:t xml:space="preserve"> </w:t>
            </w:r>
          </w:p>
        </w:tc>
      </w:tr>
      <w:tr w:rsidR="0024755D" w:rsidRPr="007963DC" w:rsidTr="006401FA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6.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5A" w:rsidRDefault="0024755D" w:rsidP="00A176B3">
            <w:pPr>
              <w:spacing w:before="120" w:after="120"/>
            </w:pPr>
            <w:r w:rsidRPr="007963DC">
              <w:rPr>
                <w:b/>
              </w:rPr>
              <w:t>Description of content:</w:t>
            </w:r>
            <w:r w:rsidR="00F535EB" w:rsidRPr="007963DC">
              <w:t xml:space="preserve"> </w:t>
            </w:r>
            <w:r w:rsidR="001869EE" w:rsidRPr="007963DC">
              <w:t xml:space="preserve">The notified draft Resolution sets out the </w:t>
            </w:r>
            <w:r w:rsidR="003828C9" w:rsidRPr="007963DC">
              <w:t xml:space="preserve">minimum information requirements </w:t>
            </w:r>
            <w:r w:rsidR="003828C9">
              <w:t xml:space="preserve">applicable to </w:t>
            </w:r>
            <w:r w:rsidR="003828C9" w:rsidRPr="006401FA">
              <w:t xml:space="preserve">zinc-carbon </w:t>
            </w:r>
            <w:r w:rsidR="003828C9">
              <w:t xml:space="preserve">and alkaline cell and battery labels and markings </w:t>
            </w:r>
            <w:r w:rsidR="0041095A">
              <w:t xml:space="preserve">and </w:t>
            </w:r>
            <w:r w:rsidR="003828C9" w:rsidRPr="00A42A43">
              <w:t xml:space="preserve">establishes </w:t>
            </w:r>
            <w:r w:rsidR="0041095A" w:rsidRPr="00A42A43">
              <w:t xml:space="preserve">the maximum </w:t>
            </w:r>
            <w:r w:rsidR="00A42A43" w:rsidRPr="00A42A43">
              <w:t xml:space="preserve">permitted </w:t>
            </w:r>
            <w:r w:rsidR="0041095A" w:rsidRPr="00A42A43">
              <w:t>levels for</w:t>
            </w:r>
            <w:r w:rsidR="00A42A43" w:rsidRPr="00A42A43">
              <w:t xml:space="preserve"> the </w:t>
            </w:r>
            <w:r w:rsidR="0041095A" w:rsidRPr="00A42A43">
              <w:t>heavy metals</w:t>
            </w:r>
            <w:r w:rsidR="00A42A43" w:rsidRPr="00A42A43">
              <w:t xml:space="preserve"> in such products</w:t>
            </w:r>
            <w:r w:rsidR="0039329F">
              <w:t>.</w:t>
            </w:r>
            <w:r w:rsidR="00A42A43">
              <w:t xml:space="preserve"> </w:t>
            </w:r>
          </w:p>
          <w:p w:rsidR="007462A0" w:rsidRPr="007963DC" w:rsidRDefault="00D92B8F" w:rsidP="00E00ED7">
            <w:pPr>
              <w:spacing w:before="120" w:after="120"/>
            </w:pPr>
            <w:r w:rsidRPr="007963DC">
              <w:t xml:space="preserve">It covers the following: </w:t>
            </w:r>
            <w:r w:rsidR="007462A0" w:rsidRPr="007963DC">
              <w:t xml:space="preserve">Purpose; Scope; </w:t>
            </w:r>
            <w:r w:rsidR="00756DD5">
              <w:t>Exemptions;</w:t>
            </w:r>
            <w:r w:rsidR="00756DD5" w:rsidRPr="00756DD5">
              <w:t xml:space="preserve"> Exclusions</w:t>
            </w:r>
            <w:r w:rsidR="007462A0">
              <w:t xml:space="preserve">; </w:t>
            </w:r>
            <w:r w:rsidR="007462A0" w:rsidRPr="007963DC">
              <w:t xml:space="preserve">Definitions and acronyms; </w:t>
            </w:r>
            <w:r w:rsidR="007462A0">
              <w:t>General r</w:t>
            </w:r>
            <w:r w:rsidR="007462A0" w:rsidRPr="007963DC">
              <w:t xml:space="preserve">equirements; </w:t>
            </w:r>
            <w:r w:rsidR="007462A0">
              <w:t>Specific r</w:t>
            </w:r>
            <w:r w:rsidR="007462A0" w:rsidRPr="007963DC">
              <w:t xml:space="preserve">equirements; </w:t>
            </w:r>
            <w:r w:rsidR="007462A0">
              <w:t>Technical r</w:t>
            </w:r>
            <w:r w:rsidR="007462A0" w:rsidRPr="007963DC">
              <w:t xml:space="preserve">equirements; </w:t>
            </w:r>
            <w:r w:rsidRPr="007963DC">
              <w:t xml:space="preserve">Conformity assessment procedure; Document demonstrating conformity; </w:t>
            </w:r>
            <w:r>
              <w:t>Samples</w:t>
            </w:r>
            <w:r w:rsidR="00E00ED7">
              <w:t>; Concept of equivalence</w:t>
            </w:r>
            <w:r w:rsidR="007462A0">
              <w:t xml:space="preserve">; </w:t>
            </w:r>
            <w:r w:rsidRPr="007963DC">
              <w:t>Monitoring and inspection bodies</w:t>
            </w:r>
            <w:r w:rsidR="007462A0">
              <w:t xml:space="preserve">; </w:t>
            </w:r>
            <w:r w:rsidRPr="007963DC">
              <w:t xml:space="preserve">Penalty system; </w:t>
            </w:r>
            <w:r w:rsidR="006E7283">
              <w:t>Prohibitions</w:t>
            </w:r>
            <w:r w:rsidR="007462A0">
              <w:t xml:space="preserve">; </w:t>
            </w:r>
            <w:r w:rsidRPr="00FA09AA">
              <w:t>Registration</w:t>
            </w:r>
            <w:r w:rsidRPr="007963DC">
              <w:t xml:space="preserve"> of </w:t>
            </w:r>
            <w:r>
              <w:t>manufacturers</w:t>
            </w:r>
            <w:r w:rsidRPr="007963DC">
              <w:t xml:space="preserve"> and importers</w:t>
            </w:r>
            <w:r w:rsidR="007462A0">
              <w:t xml:space="preserve">; </w:t>
            </w:r>
            <w:r w:rsidRPr="007963DC">
              <w:t>Review and updating; Notification; Period of validity</w:t>
            </w:r>
            <w:r>
              <w:t xml:space="preserve">; </w:t>
            </w:r>
            <w:r w:rsidR="007462A0" w:rsidRPr="007462A0">
              <w:t>and Derogations.</w:t>
            </w:r>
          </w:p>
        </w:tc>
      </w:tr>
      <w:tr w:rsidR="0024755D" w:rsidRPr="007963DC" w:rsidTr="006401FA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7.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B8F" w:rsidRPr="007963DC" w:rsidRDefault="0024755D" w:rsidP="00FF5535">
            <w:pPr>
              <w:spacing w:before="120" w:after="120"/>
            </w:pPr>
            <w:r w:rsidRPr="007963DC">
              <w:rPr>
                <w:b/>
              </w:rPr>
              <w:t>Objective and rationale, including the nature of urgent problems where applicable:</w:t>
            </w:r>
            <w:r w:rsidR="00F535EB" w:rsidRPr="007963DC">
              <w:t xml:space="preserve"> </w:t>
            </w:r>
            <w:r w:rsidR="00D92B8F" w:rsidRPr="00D92B8F">
              <w:t>Prevention of practices liable to mislead consumers and environmental protection</w:t>
            </w:r>
            <w:r w:rsidR="009B206D">
              <w:t xml:space="preserve"> </w:t>
            </w:r>
          </w:p>
        </w:tc>
      </w:tr>
      <w:tr w:rsidR="0024755D" w:rsidRPr="007963DC" w:rsidTr="006401FA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FF5535">
            <w:pPr>
              <w:keepNext/>
              <w:keepLines/>
              <w:spacing w:before="120"/>
              <w:rPr>
                <w:b/>
              </w:rPr>
            </w:pPr>
            <w:r w:rsidRPr="007963DC">
              <w:rPr>
                <w:b/>
              </w:rPr>
              <w:lastRenderedPageBreak/>
              <w:t>8.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2C1" w:rsidRPr="007963DC" w:rsidRDefault="0024755D" w:rsidP="00FF5535">
            <w:pPr>
              <w:keepNext/>
              <w:keepLines/>
              <w:spacing w:before="120" w:after="120"/>
            </w:pPr>
            <w:r w:rsidRPr="007963DC">
              <w:rPr>
                <w:b/>
              </w:rPr>
              <w:t>Relevant documents:</w:t>
            </w:r>
            <w:r w:rsidR="00F535EB" w:rsidRPr="007963DC">
              <w:t xml:space="preserve"> </w:t>
            </w:r>
            <w:r w:rsidR="009B206D" w:rsidRPr="007963DC">
              <w:t>Law</w:t>
            </w:r>
            <w:r w:rsidR="009B206D" w:rsidRPr="007963DC">
              <w:rPr>
                <w:i/>
              </w:rPr>
              <w:t xml:space="preserve"> </w:t>
            </w:r>
            <w:r w:rsidR="002D12C1" w:rsidRPr="007963DC">
              <w:t>(</w:t>
            </w:r>
            <w:r w:rsidR="009B206D" w:rsidRPr="007963DC">
              <w:rPr>
                <w:i/>
              </w:rPr>
              <w:t>Ley</w:t>
            </w:r>
            <w:r w:rsidR="002D12C1" w:rsidRPr="007963DC">
              <w:t>) No. 1480 of 12 October 2011</w:t>
            </w:r>
            <w:r w:rsidR="009B206D">
              <w:t>,</w:t>
            </w:r>
            <w:r w:rsidR="002D12C1" w:rsidRPr="007963DC">
              <w:t xml:space="preserve"> </w:t>
            </w:r>
            <w:proofErr w:type="spellStart"/>
            <w:r w:rsidR="002D12C1" w:rsidRPr="007963DC">
              <w:rPr>
                <w:i/>
              </w:rPr>
              <w:t>Estatuto</w:t>
            </w:r>
            <w:proofErr w:type="spellEnd"/>
            <w:r w:rsidR="002D12C1" w:rsidRPr="007963DC">
              <w:rPr>
                <w:i/>
              </w:rPr>
              <w:t xml:space="preserve"> del </w:t>
            </w:r>
            <w:proofErr w:type="spellStart"/>
            <w:r w:rsidR="002D12C1" w:rsidRPr="007963DC">
              <w:rPr>
                <w:i/>
              </w:rPr>
              <w:t>Consumidor</w:t>
            </w:r>
            <w:proofErr w:type="spellEnd"/>
            <w:r w:rsidR="002D12C1" w:rsidRPr="007963DC">
              <w:t xml:space="preserve"> (Consumer Protection Statute); </w:t>
            </w:r>
            <w:r w:rsidR="009B206D" w:rsidRPr="007963DC">
              <w:t>Decree</w:t>
            </w:r>
            <w:r w:rsidR="009B206D" w:rsidRPr="007963DC">
              <w:rPr>
                <w:i/>
              </w:rPr>
              <w:t xml:space="preserve"> </w:t>
            </w:r>
            <w:r w:rsidR="009B206D" w:rsidRPr="007963DC">
              <w:t>(</w:t>
            </w:r>
            <w:proofErr w:type="spellStart"/>
            <w:r w:rsidR="002D12C1" w:rsidRPr="007963DC">
              <w:rPr>
                <w:i/>
              </w:rPr>
              <w:t>Decreto</w:t>
            </w:r>
            <w:proofErr w:type="spellEnd"/>
            <w:r w:rsidR="002D12C1" w:rsidRPr="007963DC">
              <w:t xml:space="preserve">) No. </w:t>
            </w:r>
            <w:r w:rsidR="002D12C1">
              <w:t xml:space="preserve">4886 of 23 </w:t>
            </w:r>
            <w:r w:rsidR="002D12C1" w:rsidRPr="007963DC">
              <w:t xml:space="preserve">December </w:t>
            </w:r>
            <w:r w:rsidR="002D12C1">
              <w:t xml:space="preserve">2011; </w:t>
            </w:r>
            <w:r w:rsidR="002D12C1" w:rsidRPr="007963DC">
              <w:t>Decree</w:t>
            </w:r>
            <w:r w:rsidR="00FF5535">
              <w:t> </w:t>
            </w:r>
            <w:r w:rsidR="002D12C1" w:rsidRPr="007963DC">
              <w:t>No. 1074 of 26 May 2015</w:t>
            </w:r>
            <w:r w:rsidR="009B206D">
              <w:t>,</w:t>
            </w:r>
            <w:r w:rsidR="002D12C1" w:rsidRPr="007963DC">
              <w:t xml:space="preserve"> </w:t>
            </w:r>
            <w:proofErr w:type="spellStart"/>
            <w:r w:rsidR="002D12C1" w:rsidRPr="007963DC">
              <w:rPr>
                <w:i/>
              </w:rPr>
              <w:t>Decreto</w:t>
            </w:r>
            <w:proofErr w:type="spellEnd"/>
            <w:r w:rsidR="002D12C1" w:rsidRPr="007963DC">
              <w:rPr>
                <w:i/>
              </w:rPr>
              <w:t xml:space="preserve"> </w:t>
            </w:r>
            <w:proofErr w:type="spellStart"/>
            <w:r w:rsidR="002D12C1" w:rsidRPr="007963DC">
              <w:rPr>
                <w:i/>
              </w:rPr>
              <w:t>Único</w:t>
            </w:r>
            <w:proofErr w:type="spellEnd"/>
            <w:r w:rsidR="002D12C1" w:rsidRPr="007963DC">
              <w:rPr>
                <w:i/>
              </w:rPr>
              <w:t xml:space="preserve"> del Sector </w:t>
            </w:r>
            <w:proofErr w:type="spellStart"/>
            <w:r w:rsidR="002D12C1" w:rsidRPr="007963DC">
              <w:rPr>
                <w:i/>
              </w:rPr>
              <w:t>Comercio</w:t>
            </w:r>
            <w:proofErr w:type="spellEnd"/>
            <w:r w:rsidR="002D12C1" w:rsidRPr="007963DC">
              <w:rPr>
                <w:i/>
              </w:rPr>
              <w:t xml:space="preserve">, </w:t>
            </w:r>
            <w:proofErr w:type="spellStart"/>
            <w:r w:rsidR="002D12C1" w:rsidRPr="007963DC">
              <w:rPr>
                <w:i/>
              </w:rPr>
              <w:t>Industria</w:t>
            </w:r>
            <w:proofErr w:type="spellEnd"/>
            <w:r w:rsidR="002D12C1" w:rsidRPr="007963DC">
              <w:rPr>
                <w:i/>
              </w:rPr>
              <w:t xml:space="preserve"> y </w:t>
            </w:r>
            <w:proofErr w:type="spellStart"/>
            <w:r w:rsidR="002D12C1" w:rsidRPr="007963DC">
              <w:rPr>
                <w:i/>
              </w:rPr>
              <w:t>Turismo</w:t>
            </w:r>
            <w:proofErr w:type="spellEnd"/>
            <w:r w:rsidR="002D12C1" w:rsidRPr="007963DC">
              <w:t xml:space="preserve"> (Single Decree </w:t>
            </w:r>
            <w:r w:rsidR="001B01C4" w:rsidRPr="007963DC">
              <w:t>regulating the industry and tourism sector</w:t>
            </w:r>
            <w:r w:rsidR="002D12C1" w:rsidRPr="007963DC">
              <w:t>); Decree No. 1595 of 5</w:t>
            </w:r>
            <w:r w:rsidR="00FF5535">
              <w:t> </w:t>
            </w:r>
            <w:r w:rsidR="002D12C1" w:rsidRPr="007963DC">
              <w:t>August</w:t>
            </w:r>
            <w:r w:rsidR="00FF5535">
              <w:t> </w:t>
            </w:r>
            <w:r w:rsidR="002D12C1" w:rsidRPr="007963DC">
              <w:t>2015</w:t>
            </w:r>
            <w:r w:rsidR="002D12C1">
              <w:t xml:space="preserve">; </w:t>
            </w:r>
            <w:r w:rsidR="009B206D" w:rsidRPr="007963DC">
              <w:t xml:space="preserve">Resolution </w:t>
            </w:r>
            <w:r w:rsidR="002D12C1" w:rsidRPr="007963DC">
              <w:t>(</w:t>
            </w:r>
            <w:proofErr w:type="spellStart"/>
            <w:r w:rsidR="009B206D" w:rsidRPr="007963DC">
              <w:rPr>
                <w:i/>
              </w:rPr>
              <w:t>Resolución</w:t>
            </w:r>
            <w:proofErr w:type="spellEnd"/>
            <w:r w:rsidR="002D12C1" w:rsidRPr="007963DC">
              <w:t xml:space="preserve">) No. </w:t>
            </w:r>
            <w:r w:rsidR="002D12C1">
              <w:t xml:space="preserve">1297 of 8 July 2010 of the </w:t>
            </w:r>
            <w:r w:rsidR="00E927F6" w:rsidRPr="00E927F6">
              <w:t>Ministry of the Environment, Housing and Regional Development</w:t>
            </w:r>
            <w:r w:rsidR="002D12C1">
              <w:t>; Resolution</w:t>
            </w:r>
            <w:r w:rsidR="002D12C1" w:rsidRPr="007963DC">
              <w:t xml:space="preserve"> No. </w:t>
            </w:r>
            <w:r w:rsidR="002D12C1">
              <w:t xml:space="preserve">0172 of 23 January 2012 of the </w:t>
            </w:r>
            <w:r w:rsidR="002D12C1" w:rsidRPr="007963DC">
              <w:t>Ministry of Commerce, Industry and Tourism</w:t>
            </w:r>
            <w:r w:rsidR="002D12C1">
              <w:t xml:space="preserve"> and the </w:t>
            </w:r>
            <w:r w:rsidR="002D12C1" w:rsidRPr="00913EB7">
              <w:t>Ministry of the Environment and Sustainable Development</w:t>
            </w:r>
            <w:r w:rsidR="002D12C1">
              <w:t xml:space="preserve">, </w:t>
            </w:r>
            <w:r w:rsidR="002D12C1" w:rsidRPr="007963DC">
              <w:t xml:space="preserve">notified in document </w:t>
            </w:r>
            <w:r w:rsidR="002D12C1">
              <w:t>G/</w:t>
            </w:r>
            <w:r w:rsidR="002D12C1" w:rsidRPr="00C479E6">
              <w:t xml:space="preserve">TBT/N/COL/115/Add.2; </w:t>
            </w:r>
            <w:r w:rsidR="00E927F6" w:rsidRPr="00C479E6">
              <w:t xml:space="preserve">International </w:t>
            </w:r>
            <w:proofErr w:type="spellStart"/>
            <w:r w:rsidR="00E927F6" w:rsidRPr="00C479E6">
              <w:t>Electrotechnical</w:t>
            </w:r>
            <w:proofErr w:type="spellEnd"/>
            <w:r w:rsidR="00E927F6" w:rsidRPr="00C479E6">
              <w:t xml:space="preserve"> Commission Standards Nos. </w:t>
            </w:r>
            <w:proofErr w:type="spellStart"/>
            <w:r w:rsidR="002D12C1" w:rsidRPr="00C479E6">
              <w:t>IEC</w:t>
            </w:r>
            <w:proofErr w:type="spellEnd"/>
            <w:r w:rsidR="002D12C1" w:rsidRPr="00C479E6">
              <w:t xml:space="preserve"> 60086-1:2007 and </w:t>
            </w:r>
            <w:proofErr w:type="spellStart"/>
            <w:r w:rsidR="002D12C1" w:rsidRPr="00C479E6">
              <w:t>IEC</w:t>
            </w:r>
            <w:proofErr w:type="spellEnd"/>
            <w:r w:rsidR="002D12C1" w:rsidRPr="00C479E6">
              <w:t xml:space="preserve"> 60086-2:2007</w:t>
            </w:r>
            <w:r w:rsidR="00BB26AF" w:rsidRPr="00C479E6">
              <w:t>;</w:t>
            </w:r>
            <w:r w:rsidR="002D12C1" w:rsidRPr="00C479E6">
              <w:t xml:space="preserve"> </w:t>
            </w:r>
            <w:r w:rsidR="00BB26AF" w:rsidRPr="00C479E6">
              <w:t>and</w:t>
            </w:r>
            <w:r w:rsidR="002D12C1" w:rsidRPr="00C479E6">
              <w:t xml:space="preserve"> Colombian Technical Standard</w:t>
            </w:r>
            <w:r w:rsidR="00E927F6" w:rsidRPr="00C479E6">
              <w:t>s</w:t>
            </w:r>
            <w:r w:rsidR="009B206D">
              <w:t xml:space="preserve"> (</w:t>
            </w:r>
            <w:proofErr w:type="spellStart"/>
            <w:r w:rsidR="009B206D" w:rsidRPr="00C479E6">
              <w:rPr>
                <w:i/>
              </w:rPr>
              <w:t>Normas</w:t>
            </w:r>
            <w:proofErr w:type="spellEnd"/>
            <w:r w:rsidR="009B206D" w:rsidRPr="00C479E6">
              <w:rPr>
                <w:i/>
              </w:rPr>
              <w:t xml:space="preserve"> </w:t>
            </w:r>
            <w:proofErr w:type="spellStart"/>
            <w:r w:rsidR="009B206D" w:rsidRPr="00C479E6">
              <w:rPr>
                <w:i/>
              </w:rPr>
              <w:t>Técnicas</w:t>
            </w:r>
            <w:proofErr w:type="spellEnd"/>
            <w:r w:rsidR="009B206D" w:rsidRPr="00C479E6">
              <w:rPr>
                <w:i/>
              </w:rPr>
              <w:t xml:space="preserve"> </w:t>
            </w:r>
            <w:proofErr w:type="spellStart"/>
            <w:r w:rsidR="009B206D" w:rsidRPr="00C479E6">
              <w:rPr>
                <w:i/>
              </w:rPr>
              <w:t>Colombianas</w:t>
            </w:r>
            <w:proofErr w:type="spellEnd"/>
            <w:r w:rsidR="002D12C1" w:rsidRPr="00C479E6">
              <w:t>) No</w:t>
            </w:r>
            <w:r w:rsidR="00E927F6" w:rsidRPr="00C479E6">
              <w:t>s</w:t>
            </w:r>
            <w:r w:rsidR="002D12C1" w:rsidRPr="00C479E6">
              <w:t xml:space="preserve">. </w:t>
            </w:r>
            <w:proofErr w:type="spellStart"/>
            <w:r w:rsidR="002D12C1" w:rsidRPr="00C479E6">
              <w:t>NTC</w:t>
            </w:r>
            <w:proofErr w:type="spellEnd"/>
            <w:r w:rsidR="002D12C1" w:rsidRPr="00C479E6">
              <w:t>/ISO/</w:t>
            </w:r>
            <w:proofErr w:type="spellStart"/>
            <w:r w:rsidR="002D12C1" w:rsidRPr="00C479E6">
              <w:t>IEC</w:t>
            </w:r>
            <w:proofErr w:type="spellEnd"/>
            <w:r w:rsidR="002D12C1" w:rsidRPr="00C479E6">
              <w:t xml:space="preserve"> 17067, </w:t>
            </w:r>
            <w:proofErr w:type="spellStart"/>
            <w:r w:rsidR="002D12C1" w:rsidRPr="00C479E6">
              <w:t>NTC</w:t>
            </w:r>
            <w:proofErr w:type="spellEnd"/>
            <w:r w:rsidR="002D12C1" w:rsidRPr="00C479E6">
              <w:t xml:space="preserve"> 5769 of 16 June 2010</w:t>
            </w:r>
            <w:r w:rsidR="00CC693A">
              <w:t>,</w:t>
            </w:r>
            <w:r w:rsidR="002D12C1" w:rsidRPr="00C479E6">
              <w:t xml:space="preserve"> and </w:t>
            </w:r>
            <w:proofErr w:type="spellStart"/>
            <w:r w:rsidR="002D12C1" w:rsidRPr="00C479E6">
              <w:t>NTC</w:t>
            </w:r>
            <w:proofErr w:type="spellEnd"/>
            <w:r w:rsidR="002D12C1" w:rsidRPr="00C479E6">
              <w:t xml:space="preserve"> 1152</w:t>
            </w:r>
            <w:r w:rsidR="00470877">
              <w:t>,</w:t>
            </w:r>
            <w:r w:rsidR="002D12C1" w:rsidRPr="00C479E6">
              <w:t xml:space="preserve"> </w:t>
            </w:r>
            <w:proofErr w:type="spellStart"/>
            <w:r w:rsidR="00F91345" w:rsidRPr="00F91345">
              <w:rPr>
                <w:i/>
              </w:rPr>
              <w:t>Baterías</w:t>
            </w:r>
            <w:proofErr w:type="spellEnd"/>
            <w:r w:rsidR="00F91345" w:rsidRPr="00F91345">
              <w:rPr>
                <w:i/>
              </w:rPr>
              <w:t xml:space="preserve"> </w:t>
            </w:r>
            <w:proofErr w:type="spellStart"/>
            <w:r w:rsidR="001913C8" w:rsidRPr="00F91345">
              <w:rPr>
                <w:i/>
              </w:rPr>
              <w:t>primarias</w:t>
            </w:r>
            <w:proofErr w:type="spellEnd"/>
            <w:r w:rsidR="001913C8" w:rsidRPr="00F91345">
              <w:rPr>
                <w:i/>
              </w:rPr>
              <w:t xml:space="preserve"> </w:t>
            </w:r>
            <w:r w:rsidR="00F91345" w:rsidRPr="00F91345">
              <w:rPr>
                <w:i/>
              </w:rPr>
              <w:t>(</w:t>
            </w:r>
            <w:proofErr w:type="spellStart"/>
            <w:r w:rsidR="00F91345" w:rsidRPr="00F91345">
              <w:rPr>
                <w:i/>
              </w:rPr>
              <w:t>Pilas</w:t>
            </w:r>
            <w:proofErr w:type="spellEnd"/>
            <w:r w:rsidR="00F91345" w:rsidRPr="00F91345">
              <w:rPr>
                <w:i/>
              </w:rPr>
              <w:t xml:space="preserve"> </w:t>
            </w:r>
            <w:proofErr w:type="spellStart"/>
            <w:r w:rsidR="001913C8" w:rsidRPr="00F91345">
              <w:rPr>
                <w:i/>
              </w:rPr>
              <w:t>eléctricas</w:t>
            </w:r>
            <w:proofErr w:type="spellEnd"/>
            <w:r w:rsidR="00F91345" w:rsidRPr="00F91345">
              <w:rPr>
                <w:i/>
              </w:rPr>
              <w:t>)</w:t>
            </w:r>
            <w:r w:rsidR="00782119">
              <w:t xml:space="preserve"> </w:t>
            </w:r>
            <w:r w:rsidR="00F91345">
              <w:t>(</w:t>
            </w:r>
            <w:r w:rsidR="00C479E6" w:rsidRPr="00C479E6">
              <w:t>Primary cells and batteries</w:t>
            </w:r>
            <w:r w:rsidR="00F91345">
              <w:t xml:space="preserve">), </w:t>
            </w:r>
            <w:r w:rsidR="003828C9" w:rsidRPr="00C479E6">
              <w:t>ninth revision</w:t>
            </w:r>
            <w:r w:rsidR="002D12C1">
              <w:t xml:space="preserve"> of 19 July 2017.</w:t>
            </w:r>
            <w:r w:rsidR="009B206D">
              <w:t xml:space="preserve">  </w:t>
            </w:r>
          </w:p>
        </w:tc>
      </w:tr>
      <w:tr w:rsidR="00DD33E4" w:rsidRPr="007963DC" w:rsidTr="006401FA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3E4" w:rsidRPr="007963DC" w:rsidRDefault="00DD33E4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9.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3E4" w:rsidRPr="007963DC" w:rsidRDefault="00613B61" w:rsidP="00F52BE8">
            <w:pPr>
              <w:spacing w:before="120" w:after="120"/>
              <w:ind w:left="-108"/>
              <w:rPr>
                <w:bCs/>
                <w:szCs w:val="18"/>
              </w:rPr>
            </w:pPr>
            <w:r>
              <w:rPr>
                <w:b/>
              </w:rPr>
              <w:tab/>
            </w:r>
            <w:r w:rsidR="00DD33E4" w:rsidRPr="007963DC">
              <w:rPr>
                <w:b/>
              </w:rPr>
              <w:t xml:space="preserve">Proposed date of adoption: </w:t>
            </w:r>
            <w:bookmarkStart w:id="3" w:name="sps10b"/>
            <w:r w:rsidR="00F52BE8" w:rsidRPr="007963DC">
              <w:rPr>
                <w:bCs/>
                <w:szCs w:val="18"/>
              </w:rPr>
              <w:t>Date of publication in the Official Journal</w:t>
            </w:r>
            <w:bookmarkEnd w:id="3"/>
            <w:r w:rsidR="00F52BE8" w:rsidRPr="007963DC">
              <w:rPr>
                <w:bCs/>
                <w:szCs w:val="18"/>
              </w:rPr>
              <w:t xml:space="preserve"> </w:t>
            </w:r>
          </w:p>
          <w:p w:rsidR="00DD33E4" w:rsidRPr="007963DC" w:rsidRDefault="00DD33E4" w:rsidP="00BB26AF">
            <w:pPr>
              <w:spacing w:after="120"/>
            </w:pPr>
            <w:r w:rsidRPr="007963DC">
              <w:rPr>
                <w:b/>
              </w:rPr>
              <w:t xml:space="preserve">Proposed date of entry into force: </w:t>
            </w:r>
            <w:bookmarkStart w:id="4" w:name="sps11b"/>
            <w:r w:rsidR="00BB26AF">
              <w:rPr>
                <w:bCs/>
              </w:rPr>
              <w:t>Nine</w:t>
            </w:r>
            <w:r w:rsidR="00F52BE8" w:rsidRPr="007963DC">
              <w:rPr>
                <w:bCs/>
              </w:rPr>
              <w:t xml:space="preserve"> </w:t>
            </w:r>
            <w:r w:rsidR="00BB26AF">
              <w:rPr>
                <w:bCs/>
              </w:rPr>
              <w:t>months</w:t>
            </w:r>
            <w:r w:rsidR="002A6FC0" w:rsidRPr="007963DC">
              <w:rPr>
                <w:bCs/>
              </w:rPr>
              <w:t xml:space="preserve"> </w:t>
            </w:r>
            <w:r w:rsidR="00F52BE8" w:rsidRPr="007963DC">
              <w:rPr>
                <w:bCs/>
                <w:szCs w:val="18"/>
              </w:rPr>
              <w:t>after the date of publication in the Official Journal</w:t>
            </w:r>
            <w:bookmarkEnd w:id="4"/>
          </w:p>
        </w:tc>
      </w:tr>
      <w:tr w:rsidR="0024755D" w:rsidRPr="007963DC" w:rsidTr="006401FA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10.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5D" w:rsidRPr="007963DC" w:rsidRDefault="0024755D" w:rsidP="00BB26AF">
            <w:pPr>
              <w:spacing w:before="120" w:after="120"/>
            </w:pPr>
            <w:r w:rsidRPr="007963DC">
              <w:rPr>
                <w:b/>
              </w:rPr>
              <w:t>Final date for comments:</w:t>
            </w:r>
            <w:r w:rsidR="00F535EB" w:rsidRPr="007963DC">
              <w:t xml:space="preserve"> </w:t>
            </w:r>
            <w:r w:rsidR="00BB26AF">
              <w:t>12 December</w:t>
            </w:r>
            <w:r w:rsidR="002A6FC0" w:rsidRPr="007963DC">
              <w:t xml:space="preserve"> 2017</w:t>
            </w:r>
          </w:p>
        </w:tc>
      </w:tr>
      <w:tr w:rsidR="0024755D" w:rsidRPr="00FF5535" w:rsidTr="006401FA">
        <w:tc>
          <w:tcPr>
            <w:tcW w:w="66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24755D" w:rsidRPr="007963DC" w:rsidRDefault="0024755D" w:rsidP="00913921">
            <w:pPr>
              <w:spacing w:before="120"/>
              <w:rPr>
                <w:b/>
              </w:rPr>
            </w:pPr>
            <w:r w:rsidRPr="007963DC">
              <w:rPr>
                <w:b/>
              </w:rPr>
              <w:t>11.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24755D" w:rsidRPr="007963DC" w:rsidRDefault="0024755D" w:rsidP="00FF6CB2">
            <w:pPr>
              <w:spacing w:before="120" w:after="120"/>
              <w:rPr>
                <w:b/>
              </w:rPr>
            </w:pPr>
            <w:r w:rsidRPr="007963DC">
              <w:rPr>
                <w:b/>
              </w:rPr>
              <w:t>Texts available from:</w:t>
            </w:r>
            <w:r w:rsidR="00F535EB" w:rsidRPr="007963DC">
              <w:rPr>
                <w:b/>
              </w:rPr>
              <w:t xml:space="preserve"> </w:t>
            </w:r>
            <w:r w:rsidRPr="007963DC">
              <w:rPr>
                <w:b/>
              </w:rPr>
              <w:t>National enquiry point [</w:t>
            </w:r>
            <w:r w:rsidR="00DD049B" w:rsidRPr="00701C2B">
              <w:rPr>
                <w:b/>
              </w:rPr>
              <w:t>X</w:t>
            </w:r>
            <w:r w:rsidRPr="007963DC">
              <w:rPr>
                <w:b/>
              </w:rPr>
              <w:t>] or address, telephone and fax numbers</w:t>
            </w:r>
            <w:r w:rsidR="00E506A5" w:rsidRPr="007963DC">
              <w:rPr>
                <w:b/>
              </w:rPr>
              <w:t xml:space="preserve"> and</w:t>
            </w:r>
            <w:r w:rsidRPr="007963DC">
              <w:rPr>
                <w:b/>
              </w:rPr>
              <w:t xml:space="preserve"> email and website addresses, if available</w:t>
            </w:r>
            <w:r w:rsidR="00DD33E4" w:rsidRPr="007963DC">
              <w:rPr>
                <w:b/>
              </w:rPr>
              <w:t>,</w:t>
            </w:r>
            <w:r w:rsidRPr="007963DC">
              <w:rPr>
                <w:b/>
              </w:rPr>
              <w:t xml:space="preserve"> of other body:</w:t>
            </w:r>
            <w:r w:rsidR="00F535EB" w:rsidRPr="007963DC">
              <w:rPr>
                <w:b/>
              </w:rPr>
              <w:t xml:space="preserve"> </w:t>
            </w:r>
          </w:p>
          <w:p w:rsidR="00F66FEC" w:rsidRPr="00FF5535" w:rsidRDefault="00F66FEC" w:rsidP="00F66FEC">
            <w:pPr>
              <w:tabs>
                <w:tab w:val="left" w:pos="884"/>
              </w:tabs>
              <w:rPr>
                <w:bCs/>
                <w:szCs w:val="18"/>
                <w:lang w:val="es-ES"/>
              </w:rPr>
            </w:pPr>
            <w:proofErr w:type="spellStart"/>
            <w:r w:rsidRPr="00FF5535">
              <w:rPr>
                <w:szCs w:val="18"/>
                <w:lang w:val="es-ES"/>
              </w:rPr>
              <w:t>Enquiry</w:t>
            </w:r>
            <w:proofErr w:type="spellEnd"/>
            <w:r w:rsidRPr="00FF5535">
              <w:rPr>
                <w:szCs w:val="18"/>
                <w:lang w:val="es-ES"/>
              </w:rPr>
              <w:t xml:space="preserve"> Point</w:t>
            </w:r>
            <w:r w:rsidRPr="00FF5535">
              <w:rPr>
                <w:bCs/>
                <w:szCs w:val="18"/>
                <w:lang w:val="es-ES"/>
              </w:rPr>
              <w:t xml:space="preserve">: </w:t>
            </w:r>
          </w:p>
          <w:p w:rsidR="00FF5535" w:rsidRDefault="00F66FEC" w:rsidP="00FF5535">
            <w:pPr>
              <w:tabs>
                <w:tab w:val="left" w:pos="891"/>
              </w:tabs>
              <w:spacing w:after="120"/>
              <w:jc w:val="left"/>
              <w:rPr>
                <w:lang w:val="es-ES"/>
              </w:rPr>
            </w:pPr>
            <w:proofErr w:type="spellStart"/>
            <w:r w:rsidRPr="00FF5535">
              <w:rPr>
                <w:bCs/>
                <w:szCs w:val="18"/>
                <w:lang w:val="es-ES"/>
              </w:rPr>
              <w:t>Contact</w:t>
            </w:r>
            <w:proofErr w:type="spellEnd"/>
            <w:r w:rsidRPr="00FF5535">
              <w:rPr>
                <w:bCs/>
                <w:szCs w:val="18"/>
                <w:lang w:val="es-ES"/>
              </w:rPr>
              <w:t xml:space="preserve"> </w:t>
            </w:r>
            <w:proofErr w:type="spellStart"/>
            <w:r w:rsidRPr="00FF5535">
              <w:rPr>
                <w:bCs/>
                <w:szCs w:val="18"/>
                <w:lang w:val="es-ES"/>
              </w:rPr>
              <w:t>person</w:t>
            </w:r>
            <w:proofErr w:type="spellEnd"/>
            <w:r w:rsidR="00491848" w:rsidRPr="00FF5535">
              <w:rPr>
                <w:lang w:val="es-ES"/>
              </w:rPr>
              <w:t>: Daniel Héctor Rico R.</w:t>
            </w:r>
            <w:r w:rsidR="00491848" w:rsidRPr="00FF5535">
              <w:rPr>
                <w:lang w:val="es-ES"/>
              </w:rPr>
              <w:br/>
            </w:r>
            <w:r w:rsidRPr="00FF5535">
              <w:rPr>
                <w:lang w:val="es-ES"/>
              </w:rPr>
              <w:t>Email</w:t>
            </w:r>
            <w:r w:rsidR="00427AD9" w:rsidRPr="00FF5535">
              <w:rPr>
                <w:lang w:val="es-ES"/>
              </w:rPr>
              <w:t>:</w:t>
            </w:r>
            <w:r w:rsidR="00427AD9" w:rsidRPr="00FF5535">
              <w:rPr>
                <w:lang w:val="es-ES"/>
              </w:rPr>
              <w:tab/>
            </w:r>
            <w:hyperlink r:id="rId8" w:history="1">
              <w:r w:rsidR="00491848" w:rsidRPr="00FF5535">
                <w:rPr>
                  <w:color w:val="0000FF"/>
                  <w:u w:val="single"/>
                  <w:lang w:val="es-ES"/>
                </w:rPr>
                <w:t>drico@mincit.gov.co</w:t>
              </w:r>
            </w:hyperlink>
            <w:r w:rsidR="00F52BE8" w:rsidRPr="00FF5535">
              <w:rPr>
                <w:lang w:val="es-ES"/>
              </w:rPr>
              <w:t>/</w:t>
            </w:r>
            <w:hyperlink r:id="rId9" w:history="1">
              <w:r w:rsidR="00491848" w:rsidRPr="00FF5535">
                <w:rPr>
                  <w:color w:val="0000FF"/>
                  <w:u w:val="single"/>
                  <w:lang w:val="es-ES"/>
                </w:rPr>
                <w:t>mgonzalezs@mincit.gov.co</w:t>
              </w:r>
            </w:hyperlink>
            <w:r w:rsidRPr="00FF5535">
              <w:rPr>
                <w:lang w:val="es-ES"/>
              </w:rPr>
              <w:br/>
              <w:t>Tel.</w:t>
            </w:r>
            <w:r w:rsidR="00427AD9" w:rsidRPr="00FF5535">
              <w:rPr>
                <w:lang w:val="es-ES"/>
              </w:rPr>
              <w:t>:</w:t>
            </w:r>
            <w:r w:rsidR="00427AD9" w:rsidRPr="00FF5535">
              <w:rPr>
                <w:lang w:val="es-ES"/>
              </w:rPr>
              <w:tab/>
            </w:r>
            <w:r w:rsidRPr="00FF5535">
              <w:rPr>
                <w:lang w:val="es-ES"/>
              </w:rPr>
              <w:t>(</w:t>
            </w:r>
            <w:r w:rsidR="00491848" w:rsidRPr="00FF5535">
              <w:rPr>
                <w:lang w:val="es-ES"/>
              </w:rPr>
              <w:t>+</w:t>
            </w:r>
            <w:r w:rsidRPr="00FF5535">
              <w:rPr>
                <w:lang w:val="es-ES"/>
              </w:rPr>
              <w:t>57-1) 606-</w:t>
            </w:r>
            <w:r w:rsidR="00491848" w:rsidRPr="00FF5535">
              <w:rPr>
                <w:lang w:val="es-ES"/>
              </w:rPr>
              <w:t>7676</w:t>
            </w:r>
            <w:r w:rsidRPr="00FF5535">
              <w:rPr>
                <w:lang w:val="es-ES"/>
              </w:rPr>
              <w:t xml:space="preserve">, Ext. 1690 </w:t>
            </w:r>
            <w:r w:rsidR="00F52BE8" w:rsidRPr="00FF5535">
              <w:rPr>
                <w:lang w:val="es-ES"/>
              </w:rPr>
              <w:t>/</w:t>
            </w:r>
            <w:r w:rsidR="00491848" w:rsidRPr="00FF5535">
              <w:rPr>
                <w:lang w:val="es-ES"/>
              </w:rPr>
              <w:t xml:space="preserve"> 1340</w:t>
            </w:r>
          </w:p>
          <w:p w:rsidR="00FF5535" w:rsidRPr="00FF5535" w:rsidRDefault="00491848" w:rsidP="00FF5535">
            <w:pPr>
              <w:tabs>
                <w:tab w:val="left" w:pos="891"/>
              </w:tabs>
              <w:spacing w:after="120"/>
              <w:jc w:val="left"/>
              <w:rPr>
                <w:color w:val="0000FF"/>
                <w:u w:val="single"/>
                <w:lang w:val="es-ES"/>
              </w:rPr>
            </w:pPr>
            <w:r w:rsidRPr="00FF5535">
              <w:rPr>
                <w:lang w:val="es-ES"/>
              </w:rPr>
              <w:t>Ministerio de Comercio, Industria y Turismo</w:t>
            </w:r>
            <w:r w:rsidRPr="00FF5535">
              <w:rPr>
                <w:lang w:val="es-ES"/>
              </w:rPr>
              <w:br/>
              <w:t>Dirección de Regulación</w:t>
            </w:r>
            <w:r w:rsidRPr="00FF5535">
              <w:rPr>
                <w:lang w:val="es-ES"/>
              </w:rPr>
              <w:br/>
              <w:t>Calle 28 N° 13A - 15</w:t>
            </w:r>
            <w:r w:rsidRPr="00FF5535">
              <w:rPr>
                <w:lang w:val="es-ES"/>
              </w:rPr>
              <w:br/>
              <w:t>Bogotá, D.C. Colombia</w:t>
            </w:r>
            <w:r w:rsidRPr="00FF5535">
              <w:rPr>
                <w:lang w:val="es-ES"/>
              </w:rPr>
              <w:br/>
            </w:r>
            <w:r w:rsidR="00F52BE8" w:rsidRPr="00FF5535">
              <w:rPr>
                <w:lang w:val="es-ES"/>
              </w:rPr>
              <w:t>Tel.</w:t>
            </w:r>
            <w:r w:rsidR="00427AD9" w:rsidRPr="00FF5535">
              <w:rPr>
                <w:lang w:val="es-ES"/>
              </w:rPr>
              <w:t>:</w:t>
            </w:r>
            <w:r w:rsidR="00427AD9" w:rsidRPr="00FF5535">
              <w:rPr>
                <w:lang w:val="es-ES"/>
              </w:rPr>
              <w:tab/>
            </w:r>
            <w:r w:rsidR="00F52BE8" w:rsidRPr="00FF5535">
              <w:rPr>
                <w:lang w:val="es-ES"/>
              </w:rPr>
              <w:t>(</w:t>
            </w:r>
            <w:r w:rsidRPr="00FF5535">
              <w:rPr>
                <w:lang w:val="es-ES"/>
              </w:rPr>
              <w:t>+57-1) 606</w:t>
            </w:r>
            <w:r w:rsidR="00F52BE8" w:rsidRPr="00FF5535">
              <w:rPr>
                <w:lang w:val="es-ES"/>
              </w:rPr>
              <w:t>-</w:t>
            </w:r>
            <w:r w:rsidRPr="00FF5535">
              <w:rPr>
                <w:lang w:val="es-ES"/>
              </w:rPr>
              <w:t>7676</w:t>
            </w:r>
            <w:r w:rsidR="00F52BE8" w:rsidRPr="00FF5535">
              <w:rPr>
                <w:lang w:val="es-ES"/>
              </w:rPr>
              <w:br/>
              <w:t>Email</w:t>
            </w:r>
            <w:r w:rsidR="00427AD9" w:rsidRPr="00FF5535">
              <w:rPr>
                <w:lang w:val="es-ES"/>
              </w:rPr>
              <w:t>:</w:t>
            </w:r>
            <w:r w:rsidR="00427AD9" w:rsidRPr="00FF5535">
              <w:rPr>
                <w:lang w:val="es-ES"/>
              </w:rPr>
              <w:tab/>
            </w:r>
            <w:hyperlink r:id="rId10" w:history="1">
              <w:r w:rsidR="00294519" w:rsidRPr="00FF5535">
                <w:rPr>
                  <w:rStyle w:val="Hyperlink"/>
                  <w:lang w:val="es-ES"/>
                </w:rPr>
                <w:t>jbeltran@mincit.gov.co</w:t>
              </w:r>
            </w:hyperlink>
            <w:r w:rsidRPr="00FF5535">
              <w:rPr>
                <w:lang w:val="es-ES"/>
              </w:rPr>
              <w:t xml:space="preserve"> </w:t>
            </w:r>
            <w:r w:rsidRPr="00FF5535">
              <w:rPr>
                <w:lang w:val="es-ES"/>
              </w:rPr>
              <w:br/>
            </w:r>
            <w:proofErr w:type="spellStart"/>
            <w:r w:rsidRPr="00FF5535">
              <w:rPr>
                <w:lang w:val="es-ES"/>
              </w:rPr>
              <w:t>Web</w:t>
            </w:r>
            <w:r w:rsidR="00F52BE8" w:rsidRPr="00FF5535">
              <w:rPr>
                <w:lang w:val="es-ES"/>
              </w:rPr>
              <w:t>site</w:t>
            </w:r>
            <w:proofErr w:type="spellEnd"/>
            <w:r w:rsidR="00427AD9" w:rsidRPr="00FF5535">
              <w:rPr>
                <w:lang w:val="es-ES"/>
              </w:rPr>
              <w:t>:</w:t>
            </w:r>
            <w:r w:rsidR="00427AD9" w:rsidRPr="00FF5535">
              <w:rPr>
                <w:lang w:val="es-ES"/>
              </w:rPr>
              <w:tab/>
            </w:r>
            <w:hyperlink r:id="rId11" w:tgtFrame="_blank" w:history="1">
              <w:r w:rsidRPr="00FF5535">
                <w:rPr>
                  <w:color w:val="0000FF"/>
                  <w:u w:val="single"/>
                  <w:lang w:val="es-ES"/>
                </w:rPr>
                <w:t>http://www.mincit.gov.co/publicaciones.php?id=33051</w:t>
              </w:r>
            </w:hyperlink>
          </w:p>
          <w:p w:rsidR="0077617D" w:rsidRPr="00FF5535" w:rsidRDefault="00427AD9" w:rsidP="00FF5535">
            <w:pPr>
              <w:tabs>
                <w:tab w:val="left" w:pos="891"/>
              </w:tabs>
              <w:spacing w:after="120"/>
              <w:jc w:val="left"/>
            </w:pPr>
            <w:r w:rsidRPr="00FF5535">
              <w:t>Also available at</w:t>
            </w:r>
            <w:r w:rsidR="00491848" w:rsidRPr="00FF5535">
              <w:t>:</w:t>
            </w:r>
            <w:r w:rsidR="00491848" w:rsidRPr="00FF5535">
              <w:br/>
            </w:r>
            <w:hyperlink r:id="rId12" w:tgtFrame="_blank" w:history="1">
              <w:r w:rsidR="00BB26AF" w:rsidRPr="00FF5535">
                <w:rPr>
                  <w:color w:val="0000FF"/>
                  <w:u w:val="single"/>
                </w:rPr>
                <w:t>https://members.wto.org/crnattachments/2017/TBT/COL/17_4002_00_s.pdf</w:t>
              </w:r>
            </w:hyperlink>
          </w:p>
        </w:tc>
      </w:tr>
    </w:tbl>
    <w:p w:rsidR="00C33A3C" w:rsidRPr="00FF5535" w:rsidRDefault="00C33A3C" w:rsidP="00913921"/>
    <w:sectPr w:rsidR="00C33A3C" w:rsidRPr="00FF5535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9F" w:rsidRDefault="0039329F" w:rsidP="00ED54E0">
      <w:r>
        <w:separator/>
      </w:r>
    </w:p>
  </w:endnote>
  <w:endnote w:type="continuationSeparator" w:id="0">
    <w:p w:rsidR="0039329F" w:rsidRDefault="0039329F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F" w:rsidRPr="004D0014" w:rsidRDefault="0039329F" w:rsidP="004D001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F" w:rsidRPr="004D0014" w:rsidRDefault="0039329F" w:rsidP="004D00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F" w:rsidRDefault="0039329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9F" w:rsidRDefault="0039329F" w:rsidP="00ED54E0">
      <w:r>
        <w:separator/>
      </w:r>
    </w:p>
  </w:footnote>
  <w:footnote w:type="continuationSeparator" w:id="0">
    <w:p w:rsidR="0039329F" w:rsidRDefault="0039329F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F" w:rsidRPr="004D0014" w:rsidRDefault="0039329F" w:rsidP="004D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0014">
      <w:t>G/TBT/N/</w:t>
    </w:r>
  </w:p>
  <w:p w:rsidR="0039329F" w:rsidRPr="004D0014" w:rsidRDefault="0039329F" w:rsidP="004D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9329F" w:rsidRPr="004D0014" w:rsidRDefault="0039329F" w:rsidP="004D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0014">
      <w:t xml:space="preserve">- </w:t>
    </w:r>
    <w:r w:rsidRPr="004D0014">
      <w:fldChar w:fldCharType="begin"/>
    </w:r>
    <w:r w:rsidRPr="004D0014">
      <w:instrText xml:space="preserve"> PAGE </w:instrText>
    </w:r>
    <w:r w:rsidRPr="004D0014">
      <w:fldChar w:fldCharType="separate"/>
    </w:r>
    <w:r w:rsidRPr="004D0014">
      <w:rPr>
        <w:noProof/>
      </w:rPr>
      <w:t>1</w:t>
    </w:r>
    <w:r w:rsidRPr="004D0014">
      <w:fldChar w:fldCharType="end"/>
    </w:r>
    <w:r w:rsidRPr="004D0014">
      <w:t xml:space="preserve"> -</w:t>
    </w:r>
  </w:p>
  <w:p w:rsidR="0039329F" w:rsidRPr="004D0014" w:rsidRDefault="0039329F" w:rsidP="004D001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F" w:rsidRPr="004D0014" w:rsidRDefault="0039329F" w:rsidP="004D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0014">
      <w:t>G/</w:t>
    </w:r>
    <w:r w:rsidRPr="00CB635D">
      <w:t>TBT/N/C</w:t>
    </w:r>
    <w:r>
      <w:t>OL/228</w:t>
    </w:r>
  </w:p>
  <w:p w:rsidR="0039329F" w:rsidRPr="004D0014" w:rsidRDefault="0039329F" w:rsidP="004D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9329F" w:rsidRPr="004D0014" w:rsidRDefault="0039329F" w:rsidP="004D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0014">
      <w:t xml:space="preserve">- </w:t>
    </w:r>
    <w:r w:rsidRPr="004D0014">
      <w:fldChar w:fldCharType="begin"/>
    </w:r>
    <w:r w:rsidRPr="004D0014">
      <w:instrText xml:space="preserve"> PAGE </w:instrText>
    </w:r>
    <w:r w:rsidRPr="004D0014">
      <w:fldChar w:fldCharType="separate"/>
    </w:r>
    <w:r w:rsidR="00870495">
      <w:rPr>
        <w:noProof/>
      </w:rPr>
      <w:t>2</w:t>
    </w:r>
    <w:r w:rsidRPr="004D0014">
      <w:fldChar w:fldCharType="end"/>
    </w:r>
    <w:r w:rsidRPr="004D0014">
      <w:t xml:space="preserve"> -</w:t>
    </w:r>
  </w:p>
  <w:p w:rsidR="0039329F" w:rsidRPr="004D0014" w:rsidRDefault="0039329F" w:rsidP="004D001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329F" w:rsidRPr="004D0014" w:rsidTr="00B56F5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9329F" w:rsidRPr="004D0014" w:rsidRDefault="0039329F" w:rsidP="009C15C3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9329F" w:rsidRPr="004D0014" w:rsidRDefault="0039329F" w:rsidP="009C15C3">
          <w:pPr>
            <w:jc w:val="right"/>
            <w:rPr>
              <w:b/>
              <w:color w:val="FF0000"/>
              <w:szCs w:val="16"/>
            </w:rPr>
          </w:pPr>
        </w:p>
      </w:tc>
    </w:tr>
    <w:bookmarkEnd w:id="5"/>
    <w:tr w:rsidR="0039329F" w:rsidRPr="004D0014" w:rsidTr="00B56F5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39329F" w:rsidRPr="004D0014" w:rsidRDefault="0039329F" w:rsidP="009C15C3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8439FD5" wp14:editId="5557A2AB">
                <wp:extent cx="2399665" cy="716915"/>
                <wp:effectExtent l="0" t="0" r="635" b="698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9329F" w:rsidRPr="004D0014" w:rsidRDefault="0039329F" w:rsidP="009C15C3">
          <w:pPr>
            <w:jc w:val="right"/>
            <w:rPr>
              <w:b/>
              <w:szCs w:val="16"/>
            </w:rPr>
          </w:pPr>
        </w:p>
      </w:tc>
    </w:tr>
    <w:tr w:rsidR="0039329F" w:rsidRPr="004D0014" w:rsidTr="00B56F5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39329F" w:rsidRPr="004D0014" w:rsidRDefault="0039329F" w:rsidP="009C15C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9329F" w:rsidRDefault="0039329F" w:rsidP="00FB585B">
          <w:pPr>
            <w:jc w:val="right"/>
            <w:rPr>
              <w:b/>
              <w:szCs w:val="18"/>
            </w:rPr>
          </w:pPr>
          <w:bookmarkStart w:id="6" w:name="bmkSymbols"/>
          <w:r>
            <w:rPr>
              <w:b/>
              <w:szCs w:val="18"/>
            </w:rPr>
            <w:t>G/TBT/N/COL/228</w:t>
          </w:r>
        </w:p>
        <w:bookmarkEnd w:id="6"/>
        <w:p w:rsidR="0039329F" w:rsidRPr="004D0014" w:rsidRDefault="0039329F" w:rsidP="00B6650B">
          <w:pPr>
            <w:jc w:val="right"/>
            <w:rPr>
              <w:b/>
              <w:szCs w:val="16"/>
            </w:rPr>
          </w:pPr>
        </w:p>
      </w:tc>
    </w:tr>
    <w:tr w:rsidR="0039329F" w:rsidRPr="004D0014" w:rsidTr="00B56F5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39329F" w:rsidRPr="004D0014" w:rsidRDefault="0039329F" w:rsidP="009C15C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9329F" w:rsidRPr="004D0014" w:rsidRDefault="00FF5535" w:rsidP="00FB585B">
          <w:pPr>
            <w:jc w:val="right"/>
            <w:rPr>
              <w:szCs w:val="16"/>
            </w:rPr>
          </w:pPr>
          <w:r>
            <w:rPr>
              <w:szCs w:val="16"/>
            </w:rPr>
            <w:t>13 September 2017</w:t>
          </w:r>
        </w:p>
      </w:tc>
    </w:tr>
    <w:tr w:rsidR="0039329F" w:rsidRPr="004D0014" w:rsidTr="00B56F5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9329F" w:rsidRPr="004D0014" w:rsidRDefault="0039329F" w:rsidP="008F3146">
          <w:pPr>
            <w:jc w:val="left"/>
            <w:rPr>
              <w:b/>
            </w:rPr>
          </w:pPr>
          <w:bookmarkStart w:id="7" w:name="bmkSerial" w:colFirst="0" w:colLast="0"/>
          <w:r w:rsidRPr="004D0014">
            <w:rPr>
              <w:color w:val="FF0000"/>
              <w:szCs w:val="16"/>
            </w:rPr>
            <w:t>(</w:t>
          </w:r>
          <w:r>
            <w:rPr>
              <w:color w:val="FF0000"/>
              <w:szCs w:val="16"/>
            </w:rPr>
            <w:t>17</w:t>
          </w:r>
          <w:r w:rsidRPr="004D0014">
            <w:rPr>
              <w:color w:val="FF0000"/>
              <w:szCs w:val="16"/>
            </w:rPr>
            <w:t>-</w:t>
          </w:r>
          <w:r w:rsidR="00FF5535">
            <w:rPr>
              <w:color w:val="FF0000"/>
              <w:szCs w:val="16"/>
            </w:rPr>
            <w:t>4849</w:t>
          </w:r>
          <w:r w:rsidRPr="004D0014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9329F" w:rsidRPr="004D0014" w:rsidRDefault="0039329F" w:rsidP="009C15C3">
          <w:pPr>
            <w:jc w:val="right"/>
            <w:rPr>
              <w:szCs w:val="16"/>
            </w:rPr>
          </w:pPr>
          <w:bookmarkStart w:id="8" w:name="bmkTotPages"/>
          <w:r w:rsidRPr="004D0014">
            <w:rPr>
              <w:bCs/>
              <w:szCs w:val="16"/>
            </w:rPr>
            <w:t xml:space="preserve">Page: </w:t>
          </w:r>
          <w:r w:rsidRPr="004D0014">
            <w:rPr>
              <w:bCs/>
              <w:szCs w:val="16"/>
            </w:rPr>
            <w:fldChar w:fldCharType="begin"/>
          </w:r>
          <w:r w:rsidRPr="004D0014">
            <w:rPr>
              <w:bCs/>
              <w:szCs w:val="16"/>
            </w:rPr>
            <w:instrText xml:space="preserve"> PAGE  \* Arabic  \* MERGEFORMAT </w:instrText>
          </w:r>
          <w:r w:rsidRPr="004D0014">
            <w:rPr>
              <w:bCs/>
              <w:szCs w:val="16"/>
            </w:rPr>
            <w:fldChar w:fldCharType="separate"/>
          </w:r>
          <w:r w:rsidR="00870495">
            <w:rPr>
              <w:bCs/>
              <w:noProof/>
              <w:szCs w:val="16"/>
            </w:rPr>
            <w:t>1</w:t>
          </w:r>
          <w:r w:rsidRPr="004D0014">
            <w:rPr>
              <w:bCs/>
              <w:szCs w:val="16"/>
            </w:rPr>
            <w:fldChar w:fldCharType="end"/>
          </w:r>
          <w:r w:rsidRPr="004D0014">
            <w:rPr>
              <w:bCs/>
              <w:szCs w:val="16"/>
            </w:rPr>
            <w:t>/</w:t>
          </w:r>
          <w:r w:rsidRPr="004D0014">
            <w:rPr>
              <w:bCs/>
              <w:szCs w:val="16"/>
            </w:rPr>
            <w:fldChar w:fldCharType="begin"/>
          </w:r>
          <w:r w:rsidRPr="004D0014">
            <w:rPr>
              <w:bCs/>
              <w:szCs w:val="16"/>
            </w:rPr>
            <w:instrText xml:space="preserve"> NUMPAGES  \* Arabic  \* MERGEFORMAT </w:instrText>
          </w:r>
          <w:r w:rsidRPr="004D0014">
            <w:rPr>
              <w:bCs/>
              <w:szCs w:val="16"/>
            </w:rPr>
            <w:fldChar w:fldCharType="separate"/>
          </w:r>
          <w:r w:rsidR="00870495">
            <w:rPr>
              <w:bCs/>
              <w:noProof/>
              <w:szCs w:val="16"/>
            </w:rPr>
            <w:t>2</w:t>
          </w:r>
          <w:r w:rsidRPr="004D0014">
            <w:rPr>
              <w:bCs/>
              <w:szCs w:val="16"/>
            </w:rPr>
            <w:fldChar w:fldCharType="end"/>
          </w:r>
          <w:bookmarkEnd w:id="8"/>
        </w:p>
      </w:tc>
    </w:tr>
    <w:tr w:rsidR="0039329F" w:rsidRPr="004D0014" w:rsidTr="00B56F5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9329F" w:rsidRPr="004D0014" w:rsidRDefault="0039329F" w:rsidP="009C15C3">
          <w:pPr>
            <w:jc w:val="left"/>
            <w:rPr>
              <w:sz w:val="14"/>
              <w:szCs w:val="16"/>
            </w:rPr>
          </w:pPr>
          <w:bookmarkStart w:id="9" w:name="bmkCommittee"/>
          <w:bookmarkStart w:id="10" w:name="bmkLanguage" w:colFirst="1" w:colLast="1"/>
          <w:bookmarkEnd w:id="7"/>
          <w:r>
            <w:rPr>
              <w:b/>
            </w:rPr>
            <w:t>Committee on Technical Barriers to Trade</w:t>
          </w:r>
          <w:bookmarkEnd w:id="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9329F" w:rsidRPr="004D0014" w:rsidRDefault="0039329F" w:rsidP="00DD33E4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>Original: Spanish</w:t>
          </w:r>
        </w:p>
      </w:tc>
    </w:tr>
    <w:bookmarkEnd w:id="10"/>
  </w:tbl>
  <w:p w:rsidR="0039329F" w:rsidRDefault="00393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C691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7AE5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A2DB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C20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6450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526BB"/>
    <w:multiLevelType w:val="hybridMultilevel"/>
    <w:tmpl w:val="63D526B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/>
  <w:attachedTemplate r:id="rId1"/>
  <w:defaultTabStop w:val="567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C0"/>
    <w:rsid w:val="00025B0A"/>
    <w:rsid w:val="000272F6"/>
    <w:rsid w:val="00031F19"/>
    <w:rsid w:val="00034FC5"/>
    <w:rsid w:val="00036F4B"/>
    <w:rsid w:val="00037AC4"/>
    <w:rsid w:val="000424F7"/>
    <w:rsid w:val="000565AF"/>
    <w:rsid w:val="00064B96"/>
    <w:rsid w:val="00096632"/>
    <w:rsid w:val="000A4945"/>
    <w:rsid w:val="000A6EA5"/>
    <w:rsid w:val="000B31E1"/>
    <w:rsid w:val="000B48DC"/>
    <w:rsid w:val="000B6AF5"/>
    <w:rsid w:val="000C69C9"/>
    <w:rsid w:val="000F360B"/>
    <w:rsid w:val="0011356B"/>
    <w:rsid w:val="00130B7B"/>
    <w:rsid w:val="0013337F"/>
    <w:rsid w:val="00156CDD"/>
    <w:rsid w:val="00182B84"/>
    <w:rsid w:val="0018300F"/>
    <w:rsid w:val="001869EE"/>
    <w:rsid w:val="001913C8"/>
    <w:rsid w:val="001A0466"/>
    <w:rsid w:val="001A293B"/>
    <w:rsid w:val="001B01C4"/>
    <w:rsid w:val="001C1C90"/>
    <w:rsid w:val="001E291F"/>
    <w:rsid w:val="001E4D68"/>
    <w:rsid w:val="001E53B1"/>
    <w:rsid w:val="001F5670"/>
    <w:rsid w:val="0020529F"/>
    <w:rsid w:val="00205BC5"/>
    <w:rsid w:val="00222B33"/>
    <w:rsid w:val="00233408"/>
    <w:rsid w:val="00242C77"/>
    <w:rsid w:val="0024755D"/>
    <w:rsid w:val="00252034"/>
    <w:rsid w:val="002624DE"/>
    <w:rsid w:val="00267894"/>
    <w:rsid w:val="0027067B"/>
    <w:rsid w:val="00283F6D"/>
    <w:rsid w:val="00286591"/>
    <w:rsid w:val="00294519"/>
    <w:rsid w:val="002A25DD"/>
    <w:rsid w:val="002A6FC0"/>
    <w:rsid w:val="002D12C1"/>
    <w:rsid w:val="002D13BB"/>
    <w:rsid w:val="002D3FBB"/>
    <w:rsid w:val="002F00B8"/>
    <w:rsid w:val="002F1965"/>
    <w:rsid w:val="002F36CE"/>
    <w:rsid w:val="002F5EA1"/>
    <w:rsid w:val="003342BF"/>
    <w:rsid w:val="003361A4"/>
    <w:rsid w:val="003454ED"/>
    <w:rsid w:val="003479EC"/>
    <w:rsid w:val="003514CD"/>
    <w:rsid w:val="003572B4"/>
    <w:rsid w:val="003828C9"/>
    <w:rsid w:val="0039329F"/>
    <w:rsid w:val="00394DA5"/>
    <w:rsid w:val="003A5E23"/>
    <w:rsid w:val="003B7149"/>
    <w:rsid w:val="003C42FC"/>
    <w:rsid w:val="003D0AAC"/>
    <w:rsid w:val="003D1525"/>
    <w:rsid w:val="003D6CDC"/>
    <w:rsid w:val="003E1F5E"/>
    <w:rsid w:val="003F6329"/>
    <w:rsid w:val="0041095A"/>
    <w:rsid w:val="00413920"/>
    <w:rsid w:val="0042667A"/>
    <w:rsid w:val="00427AD9"/>
    <w:rsid w:val="0044759F"/>
    <w:rsid w:val="0046601B"/>
    <w:rsid w:val="00467032"/>
    <w:rsid w:val="0046754A"/>
    <w:rsid w:val="00470877"/>
    <w:rsid w:val="004774CC"/>
    <w:rsid w:val="00482760"/>
    <w:rsid w:val="004915A2"/>
    <w:rsid w:val="00491848"/>
    <w:rsid w:val="004C7562"/>
    <w:rsid w:val="004D0014"/>
    <w:rsid w:val="004D1412"/>
    <w:rsid w:val="004E61E1"/>
    <w:rsid w:val="004F1CA3"/>
    <w:rsid w:val="004F203A"/>
    <w:rsid w:val="004F2CD8"/>
    <w:rsid w:val="004F3D23"/>
    <w:rsid w:val="0050056E"/>
    <w:rsid w:val="00502953"/>
    <w:rsid w:val="00507C72"/>
    <w:rsid w:val="00527320"/>
    <w:rsid w:val="005336B8"/>
    <w:rsid w:val="00535355"/>
    <w:rsid w:val="00537A5C"/>
    <w:rsid w:val="0054026D"/>
    <w:rsid w:val="005549E5"/>
    <w:rsid w:val="00571111"/>
    <w:rsid w:val="005801FF"/>
    <w:rsid w:val="005813B6"/>
    <w:rsid w:val="005B04B9"/>
    <w:rsid w:val="005B68C7"/>
    <w:rsid w:val="005C0ED9"/>
    <w:rsid w:val="005D5981"/>
    <w:rsid w:val="005F30CB"/>
    <w:rsid w:val="00607251"/>
    <w:rsid w:val="006110AE"/>
    <w:rsid w:val="006119BB"/>
    <w:rsid w:val="00612C6D"/>
    <w:rsid w:val="00613B61"/>
    <w:rsid w:val="00616673"/>
    <w:rsid w:val="006401FA"/>
    <w:rsid w:val="00661CC1"/>
    <w:rsid w:val="006641C8"/>
    <w:rsid w:val="00674CCD"/>
    <w:rsid w:val="0069381F"/>
    <w:rsid w:val="006B46D6"/>
    <w:rsid w:val="006C5F72"/>
    <w:rsid w:val="006C7367"/>
    <w:rsid w:val="006E1484"/>
    <w:rsid w:val="006E7283"/>
    <w:rsid w:val="006F5826"/>
    <w:rsid w:val="00700181"/>
    <w:rsid w:val="00701C2B"/>
    <w:rsid w:val="00704239"/>
    <w:rsid w:val="00707BC6"/>
    <w:rsid w:val="007141CF"/>
    <w:rsid w:val="00727341"/>
    <w:rsid w:val="00740CBE"/>
    <w:rsid w:val="007462A0"/>
    <w:rsid w:val="0074781A"/>
    <w:rsid w:val="00756DD5"/>
    <w:rsid w:val="007577E3"/>
    <w:rsid w:val="00760DB3"/>
    <w:rsid w:val="0077617D"/>
    <w:rsid w:val="00782119"/>
    <w:rsid w:val="007963DC"/>
    <w:rsid w:val="007B0A5A"/>
    <w:rsid w:val="007B1666"/>
    <w:rsid w:val="007E6507"/>
    <w:rsid w:val="007F2385"/>
    <w:rsid w:val="007F2B8E"/>
    <w:rsid w:val="00807247"/>
    <w:rsid w:val="008232CF"/>
    <w:rsid w:val="00840C2B"/>
    <w:rsid w:val="008478A5"/>
    <w:rsid w:val="008540A9"/>
    <w:rsid w:val="008543C0"/>
    <w:rsid w:val="0085508B"/>
    <w:rsid w:val="00866028"/>
    <w:rsid w:val="008672CF"/>
    <w:rsid w:val="00870495"/>
    <w:rsid w:val="0087133C"/>
    <w:rsid w:val="008739FD"/>
    <w:rsid w:val="00884724"/>
    <w:rsid w:val="008C0B2D"/>
    <w:rsid w:val="008C0ED6"/>
    <w:rsid w:val="008D12E1"/>
    <w:rsid w:val="008E372C"/>
    <w:rsid w:val="008F3146"/>
    <w:rsid w:val="008F6C6C"/>
    <w:rsid w:val="00913921"/>
    <w:rsid w:val="00913EB7"/>
    <w:rsid w:val="009364D5"/>
    <w:rsid w:val="009442F1"/>
    <w:rsid w:val="00964D53"/>
    <w:rsid w:val="00964ED7"/>
    <w:rsid w:val="00992E6C"/>
    <w:rsid w:val="00996351"/>
    <w:rsid w:val="00997FC8"/>
    <w:rsid w:val="009A181C"/>
    <w:rsid w:val="009A6F54"/>
    <w:rsid w:val="009B1ECF"/>
    <w:rsid w:val="009B206D"/>
    <w:rsid w:val="009C15C3"/>
    <w:rsid w:val="009C3154"/>
    <w:rsid w:val="009E7000"/>
    <w:rsid w:val="00A05916"/>
    <w:rsid w:val="00A142D1"/>
    <w:rsid w:val="00A176B3"/>
    <w:rsid w:val="00A42A43"/>
    <w:rsid w:val="00A50A53"/>
    <w:rsid w:val="00A53350"/>
    <w:rsid w:val="00A6057A"/>
    <w:rsid w:val="00A74017"/>
    <w:rsid w:val="00A7682E"/>
    <w:rsid w:val="00A774C9"/>
    <w:rsid w:val="00A91B24"/>
    <w:rsid w:val="00A96CE9"/>
    <w:rsid w:val="00AA332C"/>
    <w:rsid w:val="00AA35A9"/>
    <w:rsid w:val="00AA3BAD"/>
    <w:rsid w:val="00AB6554"/>
    <w:rsid w:val="00AC27F8"/>
    <w:rsid w:val="00AC4CE8"/>
    <w:rsid w:val="00AD4C72"/>
    <w:rsid w:val="00AD4DC8"/>
    <w:rsid w:val="00AE2AEE"/>
    <w:rsid w:val="00AE7B9C"/>
    <w:rsid w:val="00B05D90"/>
    <w:rsid w:val="00B1502E"/>
    <w:rsid w:val="00B230EC"/>
    <w:rsid w:val="00B463E0"/>
    <w:rsid w:val="00B51D3E"/>
    <w:rsid w:val="00B51EDE"/>
    <w:rsid w:val="00B56F5C"/>
    <w:rsid w:val="00B63841"/>
    <w:rsid w:val="00B6650B"/>
    <w:rsid w:val="00B760C6"/>
    <w:rsid w:val="00BB1F84"/>
    <w:rsid w:val="00BB26AF"/>
    <w:rsid w:val="00BC657C"/>
    <w:rsid w:val="00BD2C8A"/>
    <w:rsid w:val="00BD6416"/>
    <w:rsid w:val="00BD7131"/>
    <w:rsid w:val="00BD7BCC"/>
    <w:rsid w:val="00BE5468"/>
    <w:rsid w:val="00BF4971"/>
    <w:rsid w:val="00C11EAC"/>
    <w:rsid w:val="00C3034A"/>
    <w:rsid w:val="00C30F2A"/>
    <w:rsid w:val="00C33A3C"/>
    <w:rsid w:val="00C42C3A"/>
    <w:rsid w:val="00C43456"/>
    <w:rsid w:val="00C479E6"/>
    <w:rsid w:val="00C60FCC"/>
    <w:rsid w:val="00C63B3F"/>
    <w:rsid w:val="00C65C0C"/>
    <w:rsid w:val="00C72037"/>
    <w:rsid w:val="00C74496"/>
    <w:rsid w:val="00C808FC"/>
    <w:rsid w:val="00C8241C"/>
    <w:rsid w:val="00CA11CD"/>
    <w:rsid w:val="00CB4482"/>
    <w:rsid w:val="00CB635D"/>
    <w:rsid w:val="00CC693A"/>
    <w:rsid w:val="00CD2BA2"/>
    <w:rsid w:val="00CD5D2D"/>
    <w:rsid w:val="00CD7D97"/>
    <w:rsid w:val="00CE332B"/>
    <w:rsid w:val="00CE3EE6"/>
    <w:rsid w:val="00CE4BA1"/>
    <w:rsid w:val="00CF55D9"/>
    <w:rsid w:val="00D000C7"/>
    <w:rsid w:val="00D13891"/>
    <w:rsid w:val="00D326B1"/>
    <w:rsid w:val="00D41EB6"/>
    <w:rsid w:val="00D51197"/>
    <w:rsid w:val="00D52A9D"/>
    <w:rsid w:val="00D53C7D"/>
    <w:rsid w:val="00D55AAD"/>
    <w:rsid w:val="00D61720"/>
    <w:rsid w:val="00D747AE"/>
    <w:rsid w:val="00D75FBC"/>
    <w:rsid w:val="00D7638B"/>
    <w:rsid w:val="00D77A45"/>
    <w:rsid w:val="00D81CB3"/>
    <w:rsid w:val="00D86AF3"/>
    <w:rsid w:val="00D92100"/>
    <w:rsid w:val="00D9226C"/>
    <w:rsid w:val="00D92B8F"/>
    <w:rsid w:val="00DA20BD"/>
    <w:rsid w:val="00DB2C7C"/>
    <w:rsid w:val="00DC52DE"/>
    <w:rsid w:val="00DD049B"/>
    <w:rsid w:val="00DD33E4"/>
    <w:rsid w:val="00DE50DB"/>
    <w:rsid w:val="00DF5BE1"/>
    <w:rsid w:val="00DF6AE1"/>
    <w:rsid w:val="00E00ED7"/>
    <w:rsid w:val="00E126F6"/>
    <w:rsid w:val="00E20106"/>
    <w:rsid w:val="00E3722F"/>
    <w:rsid w:val="00E3754B"/>
    <w:rsid w:val="00E46FD5"/>
    <w:rsid w:val="00E506A5"/>
    <w:rsid w:val="00E544BB"/>
    <w:rsid w:val="00E56545"/>
    <w:rsid w:val="00E61336"/>
    <w:rsid w:val="00E6381B"/>
    <w:rsid w:val="00E85EE7"/>
    <w:rsid w:val="00E927F6"/>
    <w:rsid w:val="00EA5D4F"/>
    <w:rsid w:val="00EB6C56"/>
    <w:rsid w:val="00ED035E"/>
    <w:rsid w:val="00ED54E0"/>
    <w:rsid w:val="00EE007F"/>
    <w:rsid w:val="00F02FA4"/>
    <w:rsid w:val="00F10326"/>
    <w:rsid w:val="00F30874"/>
    <w:rsid w:val="00F32397"/>
    <w:rsid w:val="00F40595"/>
    <w:rsid w:val="00F4141D"/>
    <w:rsid w:val="00F47616"/>
    <w:rsid w:val="00F52BE8"/>
    <w:rsid w:val="00F535EB"/>
    <w:rsid w:val="00F63563"/>
    <w:rsid w:val="00F66FEC"/>
    <w:rsid w:val="00F85DA1"/>
    <w:rsid w:val="00F91345"/>
    <w:rsid w:val="00FA09AA"/>
    <w:rsid w:val="00FA5EBC"/>
    <w:rsid w:val="00FB1A6D"/>
    <w:rsid w:val="00FB4EE5"/>
    <w:rsid w:val="00FB585B"/>
    <w:rsid w:val="00FD224A"/>
    <w:rsid w:val="00FF4616"/>
    <w:rsid w:val="00FF5535"/>
    <w:rsid w:val="00FF668A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E546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ListParagraph"/>
    <w:uiPriority w:val="4"/>
    <w:qFormat/>
    <w:rsid w:val="00EB6C56"/>
    <w:pPr>
      <w:numPr>
        <w:numId w:val="10"/>
      </w:numPr>
      <w:spacing w:after="240"/>
      <w:ind w:left="0" w:firstLine="0"/>
      <w:contextualSpacing w:val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"/>
    <w:unhideWhenUsed/>
    <w:rsid w:val="00F1032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549E5"/>
  </w:style>
  <w:style w:type="paragraph" w:styleId="BlockText">
    <w:name w:val="Block Text"/>
    <w:basedOn w:val="Normal"/>
    <w:uiPriority w:val="99"/>
    <w:semiHidden/>
    <w:unhideWhenUsed/>
    <w:rsid w:val="005549E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49E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49E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49E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49E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49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549E5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5549E5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549E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54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9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49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549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49E5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49E5"/>
  </w:style>
  <w:style w:type="character" w:customStyle="1" w:styleId="DateChar">
    <w:name w:val="Date Char"/>
    <w:link w:val="Date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49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549E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49E5"/>
  </w:style>
  <w:style w:type="character" w:customStyle="1" w:styleId="E-mailSignatureChar">
    <w:name w:val="E-mail Signature Char"/>
    <w:link w:val="E-mailSignature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5549E5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549E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549E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549E5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549E5"/>
  </w:style>
  <w:style w:type="paragraph" w:styleId="HTMLAddress">
    <w:name w:val="HTML Address"/>
    <w:basedOn w:val="Normal"/>
    <w:link w:val="HTMLAddressChar"/>
    <w:uiPriority w:val="99"/>
    <w:semiHidden/>
    <w:unhideWhenUsed/>
    <w:rsid w:val="005549E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549E5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5549E5"/>
    <w:rPr>
      <w:i/>
      <w:iCs/>
    </w:rPr>
  </w:style>
  <w:style w:type="character" w:styleId="HTMLCode">
    <w:name w:val="HTML Code"/>
    <w:uiPriority w:val="99"/>
    <w:semiHidden/>
    <w:unhideWhenUsed/>
    <w:rsid w:val="005549E5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5549E5"/>
    <w:rPr>
      <w:i/>
      <w:iCs/>
    </w:rPr>
  </w:style>
  <w:style w:type="character" w:styleId="HTMLKeyboard">
    <w:name w:val="HTML Keyboard"/>
    <w:uiPriority w:val="99"/>
    <w:semiHidden/>
    <w:unhideWhenUsed/>
    <w:rsid w:val="005549E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9E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549E5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5549E5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5549E5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5549E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49E5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49E5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49E5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49E5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49E5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49E5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49E5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49E5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49E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49E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549E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549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5549E5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5549E5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549E5"/>
  </w:style>
  <w:style w:type="paragraph" w:styleId="List">
    <w:name w:val="List"/>
    <w:basedOn w:val="Normal"/>
    <w:uiPriority w:val="99"/>
    <w:semiHidden/>
    <w:unhideWhenUsed/>
    <w:rsid w:val="005549E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49E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49E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49E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49E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549E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49E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49E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49E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49E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549E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549E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549E5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549E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549E5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549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5549E5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49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549E5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5549E5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549E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549E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49E5"/>
  </w:style>
  <w:style w:type="character" w:customStyle="1" w:styleId="NoteHeadingChar">
    <w:name w:val="Note Heading Char"/>
    <w:link w:val="NoteHeading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549E5"/>
  </w:style>
  <w:style w:type="character" w:styleId="PlaceholderText">
    <w:name w:val="Placeholder Text"/>
    <w:uiPriority w:val="99"/>
    <w:semiHidden/>
    <w:rsid w:val="005549E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549E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549E5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549E5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5549E5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49E5"/>
  </w:style>
  <w:style w:type="character" w:customStyle="1" w:styleId="SalutationChar">
    <w:name w:val="Salutation Char"/>
    <w:link w:val="Salutation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49E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5549E5"/>
    <w:rPr>
      <w:b/>
      <w:bCs/>
    </w:rPr>
  </w:style>
  <w:style w:type="character" w:styleId="SubtleEmphasis">
    <w:name w:val="Subtle Emphasis"/>
    <w:uiPriority w:val="99"/>
    <w:semiHidden/>
    <w:qFormat/>
    <w:rsid w:val="005549E5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5549E5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549E5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E546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ListParagraph"/>
    <w:uiPriority w:val="4"/>
    <w:qFormat/>
    <w:rsid w:val="00EB6C56"/>
    <w:pPr>
      <w:numPr>
        <w:numId w:val="10"/>
      </w:numPr>
      <w:spacing w:after="240"/>
      <w:ind w:left="0" w:firstLine="0"/>
      <w:contextualSpacing w:val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"/>
    <w:unhideWhenUsed/>
    <w:rsid w:val="00F1032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549E5"/>
  </w:style>
  <w:style w:type="paragraph" w:styleId="BlockText">
    <w:name w:val="Block Text"/>
    <w:basedOn w:val="Normal"/>
    <w:uiPriority w:val="99"/>
    <w:semiHidden/>
    <w:unhideWhenUsed/>
    <w:rsid w:val="005549E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49E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49E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49E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49E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49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549E5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5549E5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549E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54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9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49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549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49E5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49E5"/>
  </w:style>
  <w:style w:type="character" w:customStyle="1" w:styleId="DateChar">
    <w:name w:val="Date Char"/>
    <w:link w:val="Date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49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549E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49E5"/>
  </w:style>
  <w:style w:type="character" w:customStyle="1" w:styleId="E-mailSignatureChar">
    <w:name w:val="E-mail Signature Char"/>
    <w:link w:val="E-mailSignature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5549E5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549E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549E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549E5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549E5"/>
  </w:style>
  <w:style w:type="paragraph" w:styleId="HTMLAddress">
    <w:name w:val="HTML Address"/>
    <w:basedOn w:val="Normal"/>
    <w:link w:val="HTMLAddressChar"/>
    <w:uiPriority w:val="99"/>
    <w:semiHidden/>
    <w:unhideWhenUsed/>
    <w:rsid w:val="005549E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549E5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5549E5"/>
    <w:rPr>
      <w:i/>
      <w:iCs/>
    </w:rPr>
  </w:style>
  <w:style w:type="character" w:styleId="HTMLCode">
    <w:name w:val="HTML Code"/>
    <w:uiPriority w:val="99"/>
    <w:semiHidden/>
    <w:unhideWhenUsed/>
    <w:rsid w:val="005549E5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5549E5"/>
    <w:rPr>
      <w:i/>
      <w:iCs/>
    </w:rPr>
  </w:style>
  <w:style w:type="character" w:styleId="HTMLKeyboard">
    <w:name w:val="HTML Keyboard"/>
    <w:uiPriority w:val="99"/>
    <w:semiHidden/>
    <w:unhideWhenUsed/>
    <w:rsid w:val="005549E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9E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549E5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5549E5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5549E5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5549E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49E5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49E5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49E5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49E5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49E5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49E5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49E5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49E5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49E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49E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549E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549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5549E5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5549E5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549E5"/>
  </w:style>
  <w:style w:type="paragraph" w:styleId="List">
    <w:name w:val="List"/>
    <w:basedOn w:val="Normal"/>
    <w:uiPriority w:val="99"/>
    <w:semiHidden/>
    <w:unhideWhenUsed/>
    <w:rsid w:val="005549E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49E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49E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49E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49E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549E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49E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49E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49E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49E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549E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549E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549E5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549E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549E5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549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5549E5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49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549E5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5549E5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549E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549E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49E5"/>
  </w:style>
  <w:style w:type="character" w:customStyle="1" w:styleId="NoteHeadingChar">
    <w:name w:val="Note Heading Char"/>
    <w:link w:val="NoteHeading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549E5"/>
  </w:style>
  <w:style w:type="character" w:styleId="PlaceholderText">
    <w:name w:val="Placeholder Text"/>
    <w:uiPriority w:val="99"/>
    <w:semiHidden/>
    <w:rsid w:val="005549E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549E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549E5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549E5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5549E5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49E5"/>
  </w:style>
  <w:style w:type="character" w:customStyle="1" w:styleId="SalutationChar">
    <w:name w:val="Salutation Char"/>
    <w:link w:val="Salutation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49E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549E5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5549E5"/>
    <w:rPr>
      <w:b/>
      <w:bCs/>
    </w:rPr>
  </w:style>
  <w:style w:type="character" w:styleId="SubtleEmphasis">
    <w:name w:val="Subtle Emphasis"/>
    <w:uiPriority w:val="99"/>
    <w:semiHidden/>
    <w:qFormat/>
    <w:rsid w:val="005549E5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5549E5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549E5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co@mincit.gov.c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17/TBT/COL/17_4002_00_s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publicaciones.php?id=330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beltran@mincit.gov.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gonzalezs@mincit.gov.co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xon\AppData\Roaming\Microsoft\Templates\Other%20Documents\GTBTNotif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GTBTNotif-english.dotx</Template>
  <TotalTime>0</TotalTime>
  <Pages>2</Pages>
  <Words>607</Words>
  <Characters>3848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4435</CharactersWithSpaces>
  <SharedDoc>false</SharedDoc>
  <HLinks>
    <vt:vector size="30" baseType="variant">
      <vt:variant>
        <vt:i4>3014729</vt:i4>
      </vt:variant>
      <vt:variant>
        <vt:i4>12</vt:i4>
      </vt:variant>
      <vt:variant>
        <vt:i4>0</vt:i4>
      </vt:variant>
      <vt:variant>
        <vt:i4>5</vt:i4>
      </vt:variant>
      <vt:variant>
        <vt:lpwstr>https://members.wto.org/crnattachments/2017/TBT/COL/17_3785_00_s.pdf</vt:lpwstr>
      </vt:variant>
      <vt:variant>
        <vt:lpwstr/>
      </vt:variant>
      <vt:variant>
        <vt:i4>8192126</vt:i4>
      </vt:variant>
      <vt:variant>
        <vt:i4>9</vt:i4>
      </vt:variant>
      <vt:variant>
        <vt:i4>0</vt:i4>
      </vt:variant>
      <vt:variant>
        <vt:i4>5</vt:i4>
      </vt:variant>
      <vt:variant>
        <vt:lpwstr>http://www.mincit.gov.co/publicaciones.php?id=33051</vt:lpwstr>
      </vt:variant>
      <vt:variant>
        <vt:lpwstr/>
      </vt:variant>
      <vt:variant>
        <vt:i4>721008</vt:i4>
      </vt:variant>
      <vt:variant>
        <vt:i4>6</vt:i4>
      </vt:variant>
      <vt:variant>
        <vt:i4>0</vt:i4>
      </vt:variant>
      <vt:variant>
        <vt:i4>5</vt:i4>
      </vt:variant>
      <vt:variant>
        <vt:lpwstr>mailto:nrivera@mincit.gov.co</vt:lpwstr>
      </vt:variant>
      <vt:variant>
        <vt:lpwstr/>
      </vt:variant>
      <vt:variant>
        <vt:i4>4194353</vt:i4>
      </vt:variant>
      <vt:variant>
        <vt:i4>3</vt:i4>
      </vt:variant>
      <vt:variant>
        <vt:i4>0</vt:i4>
      </vt:variant>
      <vt:variant>
        <vt:i4>5</vt:i4>
      </vt:variant>
      <vt:variant>
        <vt:lpwstr>mailto:mgonzalezs@mincit.gov.co</vt:lpwstr>
      </vt:variant>
      <vt:variant>
        <vt:lpwstr/>
      </vt:variant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mailto:drico@mincit.gov.co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2017-09-14T14:19:00Z</dcterms:created>
  <dcterms:modified xsi:type="dcterms:W3CDTF">2017-09-15T07:19:00Z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